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23" w:rsidRPr="002A0863" w:rsidRDefault="005A1585" w:rsidP="002A0863">
      <w:pPr>
        <w:jc w:val="center"/>
        <w:rPr>
          <w:b/>
          <w:sz w:val="28"/>
        </w:rPr>
      </w:pPr>
      <w:r w:rsidRPr="002A0863">
        <w:rPr>
          <w:b/>
          <w:sz w:val="28"/>
        </w:rPr>
        <w:t>EXERCICS PROPIETATS DELS FLUIS</w:t>
      </w:r>
    </w:p>
    <w:p w:rsidR="005A1585" w:rsidRDefault="005A1585" w:rsidP="002E3F3F">
      <w:pPr>
        <w:jc w:val="both"/>
      </w:pPr>
      <w:r w:rsidRPr="002A0863">
        <w:rPr>
          <w:b/>
        </w:rPr>
        <w:t>Ex1.</w:t>
      </w:r>
      <w:r>
        <w:t xml:space="preserve"> Calcula la massa d’un fluid (NH</w:t>
      </w:r>
      <w:r>
        <w:rPr>
          <w:vertAlign w:val="subscript"/>
        </w:rPr>
        <w:t>3</w:t>
      </w:r>
      <w:r>
        <w:t>) si durant un temps d’una hora circula per una canonada amb un cabal de 6.10</w:t>
      </w:r>
      <w:r>
        <w:rPr>
          <w:vertAlign w:val="superscript"/>
        </w:rPr>
        <w:t>8</w:t>
      </w:r>
      <w:r>
        <w:t xml:space="preserve"> g/s. Expressa el resultat amb unitats del S.I. </w:t>
      </w:r>
    </w:p>
    <w:p w:rsidR="005A1585" w:rsidRDefault="005A1585" w:rsidP="002E3F3F">
      <w:pPr>
        <w:jc w:val="both"/>
      </w:pPr>
      <w:r w:rsidRPr="002A0863">
        <w:rPr>
          <w:b/>
        </w:rPr>
        <w:t>Ex2.</w:t>
      </w:r>
      <w:r>
        <w:t xml:space="preserve"> En una canonada d’aigua d’una indústria química, hi circula un cabal de 1380m</w:t>
      </w:r>
      <w:r>
        <w:rPr>
          <w:vertAlign w:val="superscript"/>
        </w:rPr>
        <w:t>3</w:t>
      </w:r>
      <w:r w:rsidR="00506E43">
        <w:t>/dia. Quin volum d’aigua hi circula cada segon? Expressa el resultat amb unitats del S.I.</w:t>
      </w:r>
    </w:p>
    <w:p w:rsidR="00506E43" w:rsidRDefault="00506E43" w:rsidP="002E3F3F">
      <w:pPr>
        <w:jc w:val="both"/>
      </w:pPr>
      <w:r w:rsidRPr="002A0863">
        <w:rPr>
          <w:b/>
        </w:rPr>
        <w:t>Ex3.</w:t>
      </w:r>
      <w:r>
        <w:t xml:space="preserve"> L’encarregat de manteniment necessita saber el pes específic del fluid que circula en un canonada, per poder programar la bomba. </w:t>
      </w:r>
      <w:r w:rsidR="002A0863">
        <w:t>La densitat d’aquest fluid és 98mg/litre. Expressa el resultat amb unitats del S.I.</w:t>
      </w:r>
    </w:p>
    <w:p w:rsidR="002A0863" w:rsidRDefault="002A0863" w:rsidP="002E3F3F">
      <w:pPr>
        <w:jc w:val="both"/>
      </w:pPr>
      <w:r w:rsidRPr="002E3F3F">
        <w:rPr>
          <w:b/>
        </w:rPr>
        <w:t>Ex4.</w:t>
      </w:r>
      <w:r>
        <w:t xml:space="preserve"> </w:t>
      </w:r>
      <w:r w:rsidR="00C64E63">
        <w:t>En una columna hi tinc un fluid. La pressió hidrostàtica és de 3atm i la pressió a la part superior és de 1.10</w:t>
      </w:r>
      <w:r w:rsidR="00C64E63">
        <w:rPr>
          <w:vertAlign w:val="superscript"/>
        </w:rPr>
        <w:t>5</w:t>
      </w:r>
      <w:r w:rsidR="00C64E63">
        <w:t>Pa. Aquest fluid té una densitat de 13.600 kg/m</w:t>
      </w:r>
      <w:r w:rsidR="00C64E63">
        <w:rPr>
          <w:vertAlign w:val="superscript"/>
        </w:rPr>
        <w:t>3</w:t>
      </w:r>
      <w:r w:rsidR="00C64E63">
        <w:t>. Quina alçada tindrà aquest fluid dins la columna?</w:t>
      </w:r>
      <w:r w:rsidR="00C64E63" w:rsidRPr="00C64E63">
        <w:t xml:space="preserve"> </w:t>
      </w:r>
      <w:r w:rsidR="00C64E63">
        <w:t>Expressa el resultat amb unitats del S.I.</w:t>
      </w:r>
    </w:p>
    <w:p w:rsidR="00C64E63" w:rsidRDefault="00C64E63" w:rsidP="002E3F3F">
      <w:pPr>
        <w:jc w:val="both"/>
      </w:pPr>
      <w:r w:rsidRPr="002E3F3F">
        <w:rPr>
          <w:b/>
        </w:rPr>
        <w:t>Ex5.</w:t>
      </w:r>
      <w:r>
        <w:t xml:space="preserve"> En un tub en forma de U (com el de la figura) s’ha omplert la columna de la dreta amb mercuri </w:t>
      </w:r>
      <w:r w:rsidR="002E3F3F">
        <w:t>(</w:t>
      </w:r>
      <w:r w:rsidR="002E3F3F">
        <w:rPr>
          <w:rFonts w:cstheme="minorHAnsi"/>
        </w:rPr>
        <w:t>ρ</w:t>
      </w:r>
      <w:r w:rsidR="002E3F3F">
        <w:t>= 13.6g/cm</w:t>
      </w:r>
      <w:r w:rsidR="002E3F3F">
        <w:rPr>
          <w:vertAlign w:val="superscript"/>
        </w:rPr>
        <w:t>2</w:t>
      </w:r>
      <w:r w:rsidR="002E3F3F">
        <w:t>) i a l’esquerra un líquid amb densitat desconeguda. Els nivells definitius són els indicats a l’esquema. Troba la densitat del líquid desconegut. Expressa el resultat amb unitats del S.I.</w:t>
      </w:r>
    </w:p>
    <w:p w:rsidR="002E3F3F" w:rsidRDefault="002E3F3F" w:rsidP="002E3F3F">
      <w:pPr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8255</wp:posOffset>
            </wp:positionV>
            <wp:extent cx="2714625" cy="2202851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4" t="35453" r="51317" b="33486"/>
                    <a:stretch/>
                  </pic:blipFill>
                  <pic:spPr bwMode="auto">
                    <a:xfrm>
                      <a:off x="0" y="0"/>
                      <a:ext cx="2714625" cy="2202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F3F" w:rsidRDefault="002E3F3F" w:rsidP="002E3F3F">
      <w:pPr>
        <w:jc w:val="both"/>
        <w:rPr>
          <w:b/>
        </w:rPr>
      </w:pPr>
    </w:p>
    <w:p w:rsidR="002E3F3F" w:rsidRDefault="002E3F3F" w:rsidP="002E3F3F">
      <w:pPr>
        <w:jc w:val="both"/>
        <w:rPr>
          <w:b/>
        </w:rPr>
      </w:pPr>
    </w:p>
    <w:p w:rsidR="002E3F3F" w:rsidRDefault="002E3F3F" w:rsidP="002E3F3F">
      <w:pPr>
        <w:jc w:val="both"/>
        <w:rPr>
          <w:b/>
        </w:rPr>
      </w:pPr>
    </w:p>
    <w:p w:rsidR="002E3F3F" w:rsidRDefault="002E3F3F" w:rsidP="002E3F3F">
      <w:pPr>
        <w:jc w:val="both"/>
        <w:rPr>
          <w:b/>
        </w:rPr>
      </w:pPr>
    </w:p>
    <w:p w:rsidR="002E3F3F" w:rsidRDefault="002E3F3F" w:rsidP="002E3F3F">
      <w:pPr>
        <w:jc w:val="both"/>
        <w:rPr>
          <w:b/>
        </w:rPr>
      </w:pPr>
    </w:p>
    <w:p w:rsidR="002E3F3F" w:rsidRDefault="002E3F3F" w:rsidP="002E3F3F">
      <w:pPr>
        <w:jc w:val="both"/>
        <w:rPr>
          <w:b/>
        </w:rPr>
      </w:pPr>
    </w:p>
    <w:p w:rsidR="002E3F3F" w:rsidRDefault="002E3F3F" w:rsidP="002E3F3F">
      <w:pPr>
        <w:jc w:val="both"/>
        <w:rPr>
          <w:b/>
        </w:rPr>
      </w:pPr>
    </w:p>
    <w:p w:rsidR="002E3F3F" w:rsidRPr="002E3F3F" w:rsidRDefault="002E3F3F" w:rsidP="002E3F3F">
      <w:pPr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1447165</wp:posOffset>
            </wp:positionH>
            <wp:positionV relativeFrom="paragraph">
              <wp:posOffset>920750</wp:posOffset>
            </wp:positionV>
            <wp:extent cx="2981325" cy="181948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8" t="51768" r="26623" b="22192"/>
                    <a:stretch/>
                  </pic:blipFill>
                  <pic:spPr bwMode="auto">
                    <a:xfrm>
                      <a:off x="0" y="0"/>
                      <a:ext cx="2981325" cy="1819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F3F">
        <w:rPr>
          <w:b/>
        </w:rPr>
        <w:t>Ex6</w:t>
      </w:r>
      <w:r>
        <w:t>. Un recipient tancat que conté un líquid (incompressible) està connectat a l’exterior mitjançant dos pistons. Un de perit, d’àrea A</w:t>
      </w:r>
      <w:r>
        <w:rPr>
          <w:vertAlign w:val="subscript"/>
        </w:rPr>
        <w:t>1</w:t>
      </w:r>
      <w:r>
        <w:t>=1 cm</w:t>
      </w:r>
      <w:r>
        <w:rPr>
          <w:vertAlign w:val="superscript"/>
        </w:rPr>
        <w:t>2</w:t>
      </w:r>
      <w:r>
        <w:t xml:space="preserve"> i un de més gran amb una àrea A</w:t>
      </w:r>
      <w:r>
        <w:rPr>
          <w:vertAlign w:val="subscript"/>
        </w:rPr>
        <w:t>2</w:t>
      </w:r>
      <w:r>
        <w:t>=100cm</w:t>
      </w:r>
      <w:r>
        <w:rPr>
          <w:vertAlign w:val="superscript"/>
        </w:rPr>
        <w:t>2</w:t>
      </w:r>
      <w:r>
        <w:t>, com es veu a la figura. Els dos pistons es troben a la mateixa altura. Quan s’aplica una força de 100N cap avall sobre el pistó petit, quanta massa pot aixecar el pistó gran? Expressa el resultat amb unitats del S.I.</w:t>
      </w:r>
    </w:p>
    <w:p w:rsidR="002A0863" w:rsidRDefault="002A0863"/>
    <w:p w:rsidR="00CC5E0E" w:rsidRDefault="00CC5E0E"/>
    <w:p w:rsidR="00CC5E0E" w:rsidRDefault="00CC5E0E"/>
    <w:p w:rsidR="00CC5E0E" w:rsidRDefault="00CC5E0E"/>
    <w:p w:rsidR="00CC5E0E" w:rsidRDefault="00CC5E0E"/>
    <w:p w:rsidR="00CC5E0E" w:rsidRDefault="00CC5E0E"/>
    <w:p w:rsidR="00CC5E0E" w:rsidRDefault="00CC5E0E">
      <w:r w:rsidRPr="00CC5E0E">
        <w:rPr>
          <w:b/>
        </w:rPr>
        <w:t>Ex7.</w:t>
      </w:r>
      <w:r>
        <w:t xml:space="preserve"> </w:t>
      </w:r>
      <w:r w:rsidRPr="00CC5E0E">
        <w:t xml:space="preserve">Determinar la pressió en el dipòsit A deguda a la columna de Hg en el manòmetre diferencial de la figura. </w:t>
      </w:r>
    </w:p>
    <w:p w:rsidR="00CC5E0E" w:rsidRDefault="00CC5E0E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1567815</wp:posOffset>
            </wp:positionH>
            <wp:positionV relativeFrom="paragraph">
              <wp:posOffset>3810</wp:posOffset>
            </wp:positionV>
            <wp:extent cx="2076450" cy="164274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7" t="20079" r="39852" b="57331"/>
                    <a:stretch/>
                  </pic:blipFill>
                  <pic:spPr bwMode="auto">
                    <a:xfrm>
                      <a:off x="0" y="0"/>
                      <a:ext cx="2076450" cy="1642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E0E" w:rsidRDefault="00CC5E0E"/>
    <w:p w:rsidR="00CC5E0E" w:rsidRDefault="00CC5E0E"/>
    <w:p w:rsidR="00CC5E0E" w:rsidRDefault="00CC5E0E"/>
    <w:p w:rsidR="00CC5E0E" w:rsidRDefault="00CC5E0E"/>
    <w:p w:rsidR="00CC5E0E" w:rsidRDefault="00CC5E0E"/>
    <w:p w:rsidR="00CC5E0E" w:rsidRDefault="00CC5E0E"/>
    <w:p w:rsidR="00CC5E0E" w:rsidRDefault="00CC5E0E">
      <w:r w:rsidRPr="00CC5E0E">
        <w:rPr>
          <w:b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1087120</wp:posOffset>
            </wp:positionH>
            <wp:positionV relativeFrom="paragraph">
              <wp:posOffset>530860</wp:posOffset>
            </wp:positionV>
            <wp:extent cx="3225800" cy="21717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8" t="54277" r="37735" b="13408"/>
                    <a:stretch/>
                  </pic:blipFill>
                  <pic:spPr bwMode="auto">
                    <a:xfrm>
                      <a:off x="0" y="0"/>
                      <a:ext cx="322580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E0E">
        <w:rPr>
          <w:b/>
        </w:rPr>
        <w:t>Ex8.</w:t>
      </w:r>
      <w:r>
        <w:t xml:space="preserve"> </w:t>
      </w:r>
      <w:r w:rsidRPr="00CC5E0E">
        <w:t>A partir de les dades de la figura calcula la pressió en el fons del contenidor si per damunt de l’oli hi ha una pressió de l’aire de 67300 Pa. Calc</w:t>
      </w:r>
      <w:r>
        <w:t xml:space="preserve">ula el valor en </w:t>
      </w:r>
      <w:proofErr w:type="spellStart"/>
      <w:r>
        <w:t>kPa</w:t>
      </w:r>
      <w:proofErr w:type="spellEnd"/>
      <w:r>
        <w:t xml:space="preserve"> i </w:t>
      </w:r>
      <w:proofErr w:type="spellStart"/>
      <w:r>
        <w:t>kg</w:t>
      </w:r>
      <w:r w:rsidR="00F35BED">
        <w:t>f</w:t>
      </w:r>
      <w:proofErr w:type="spellEnd"/>
      <w:r>
        <w:t>/cm2. (</w:t>
      </w:r>
      <w:proofErr w:type="spellStart"/>
      <w:r>
        <w:rPr>
          <w:rFonts w:cstheme="minorHAnsi"/>
        </w:rPr>
        <w:t>ρ</w:t>
      </w:r>
      <w:r w:rsidRPr="00CC5E0E">
        <w:t>oli</w:t>
      </w:r>
      <w:proofErr w:type="spellEnd"/>
      <w:r w:rsidRPr="00CC5E0E">
        <w:t>=0,86 g/cm3</w:t>
      </w:r>
    </w:p>
    <w:p w:rsidR="00CC5E0E" w:rsidRDefault="00CC5E0E"/>
    <w:p w:rsidR="00CC5E0E" w:rsidRDefault="00CC5E0E"/>
    <w:p w:rsidR="00CC5E0E" w:rsidRDefault="00CC5E0E"/>
    <w:p w:rsidR="00CC5E0E" w:rsidRDefault="00CC5E0E"/>
    <w:p w:rsidR="00CC5E0E" w:rsidRDefault="00CC5E0E"/>
    <w:p w:rsidR="00CC5E0E" w:rsidRDefault="00CC5E0E"/>
    <w:p w:rsidR="00CC5E0E" w:rsidRDefault="00CC5E0E"/>
    <w:p w:rsidR="00CC5E0E" w:rsidRDefault="00CC5E0E" w:rsidP="00CC5E0E"/>
    <w:p w:rsidR="00CC5E0E" w:rsidRDefault="00CC5E0E" w:rsidP="00CC5E0E">
      <w:r w:rsidRPr="00CC5E0E">
        <w:rPr>
          <w:b/>
        </w:rPr>
        <w:t>Ex9.</w:t>
      </w:r>
      <w:r>
        <w:t xml:space="preserve"> Pel dipòsit de la figura calcula la profunditat de l’oli si la profunditat de l’aigua és de 2,80 metres i el mesurador del fons del dipòsit marca 52,3 </w:t>
      </w:r>
      <w:proofErr w:type="spellStart"/>
      <w:r>
        <w:t>kPa</w:t>
      </w:r>
      <w:proofErr w:type="spellEnd"/>
      <w:r>
        <w:t xml:space="preserve">. ( </w:t>
      </w:r>
      <w:proofErr w:type="spellStart"/>
      <w:r>
        <w:rPr>
          <w:rFonts w:cstheme="minorHAnsi"/>
        </w:rPr>
        <w:t>ρ</w:t>
      </w:r>
      <w:r>
        <w:t>oli</w:t>
      </w:r>
      <w:proofErr w:type="spellEnd"/>
      <w:r>
        <w:t xml:space="preserve">=0,86 g/cm3) </w:t>
      </w:r>
    </w:p>
    <w:p w:rsidR="00CC5E0E" w:rsidRDefault="00CC5E0E" w:rsidP="00CC5E0E"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1748790</wp:posOffset>
            </wp:positionH>
            <wp:positionV relativeFrom="paragraph">
              <wp:posOffset>8255</wp:posOffset>
            </wp:positionV>
            <wp:extent cx="2228850" cy="2011680"/>
            <wp:effectExtent l="0" t="0" r="0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21" t="41414" r="37911" b="29408"/>
                    <a:stretch/>
                  </pic:blipFill>
                  <pic:spPr bwMode="auto">
                    <a:xfrm>
                      <a:off x="0" y="0"/>
                      <a:ext cx="2228850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CC5E0E" w:rsidRDefault="00CC5E0E" w:rsidP="00CC5E0E"/>
    <w:p w:rsidR="00CC5E0E" w:rsidRDefault="00CC5E0E" w:rsidP="00CC5E0E"/>
    <w:p w:rsidR="00CC5E0E" w:rsidRDefault="00CC5E0E" w:rsidP="00CC5E0E"/>
    <w:p w:rsidR="00CC5E0E" w:rsidRDefault="00CC5E0E" w:rsidP="00CC5E0E">
      <w:r>
        <w:t xml:space="preserve"> </w:t>
      </w:r>
    </w:p>
    <w:p w:rsidR="00CC5E0E" w:rsidRDefault="00CC5E0E" w:rsidP="00CC5E0E">
      <w:pPr>
        <w:rPr>
          <w:b/>
        </w:rPr>
      </w:pPr>
    </w:p>
    <w:p w:rsidR="00CC5E0E" w:rsidRDefault="00CC5E0E" w:rsidP="00CC5E0E">
      <w:pPr>
        <w:rPr>
          <w:b/>
        </w:rPr>
      </w:pPr>
    </w:p>
    <w:p w:rsidR="00CC5E0E" w:rsidRDefault="00CC5E0E" w:rsidP="00CC5E0E">
      <w:pPr>
        <w:rPr>
          <w:b/>
        </w:rPr>
      </w:pPr>
    </w:p>
    <w:p w:rsidR="001D6620" w:rsidRDefault="001D6620" w:rsidP="00CC5E0E">
      <w:pPr>
        <w:rPr>
          <w:b/>
        </w:rPr>
      </w:pPr>
    </w:p>
    <w:p w:rsidR="00CC5E0E" w:rsidRDefault="001D6620" w:rsidP="00CC5E0E">
      <w:r>
        <w:rPr>
          <w:b/>
        </w:rPr>
        <w:t>Ex10</w:t>
      </w:r>
      <w:r w:rsidR="00CC5E0E" w:rsidRPr="00014B50">
        <w:rPr>
          <w:b/>
        </w:rPr>
        <w:t>.</w:t>
      </w:r>
      <w:r w:rsidR="00CC5E0E">
        <w:t xml:space="preserve"> Calcula la pressió en el punt A per la següent figura. </w:t>
      </w:r>
    </w:p>
    <w:p w:rsidR="00CC5E0E" w:rsidRDefault="00014B50" w:rsidP="00CC5E0E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1885950" cy="259842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44" t="10354" r="41792" b="54193"/>
                    <a:stretch/>
                  </pic:blipFill>
                  <pic:spPr bwMode="auto">
                    <a:xfrm>
                      <a:off x="0" y="0"/>
                      <a:ext cx="1885950" cy="2598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E0E">
        <w:t xml:space="preserve"> </w:t>
      </w:r>
    </w:p>
    <w:p w:rsidR="00014B50" w:rsidRDefault="00014B50" w:rsidP="00CC5E0E"/>
    <w:p w:rsidR="00014B50" w:rsidRDefault="00014B50" w:rsidP="00CC5E0E"/>
    <w:p w:rsidR="00014B50" w:rsidRDefault="00014B50" w:rsidP="00CC5E0E"/>
    <w:p w:rsidR="00014B50" w:rsidRDefault="00014B50" w:rsidP="00CC5E0E"/>
    <w:p w:rsidR="00014B50" w:rsidRDefault="00014B50" w:rsidP="00CC5E0E"/>
    <w:p w:rsidR="00014B50" w:rsidRDefault="00014B50" w:rsidP="00CC5E0E"/>
    <w:p w:rsidR="00014B50" w:rsidRDefault="00014B50" w:rsidP="00CC5E0E"/>
    <w:p w:rsidR="00014B50" w:rsidRDefault="00014B50" w:rsidP="00CC5E0E"/>
    <w:p w:rsidR="00014B50" w:rsidRDefault="00014B50" w:rsidP="00CC5E0E"/>
    <w:p w:rsidR="00CC5E0E" w:rsidRDefault="001D6620" w:rsidP="00CC5E0E">
      <w:r>
        <w:rPr>
          <w:b/>
        </w:rPr>
        <w:t>Ex11</w:t>
      </w:r>
      <w:r w:rsidR="00CC5E0E" w:rsidRPr="00014B50">
        <w:rPr>
          <w:b/>
        </w:rPr>
        <w:t>.</w:t>
      </w:r>
      <w:r w:rsidR="00CC5E0E">
        <w:t xml:space="preserve"> Calcula la dif</w:t>
      </w:r>
      <w:r w:rsidR="00F2420A">
        <w:t xml:space="preserve">erències de pressions PA-PB. </w:t>
      </w:r>
    </w:p>
    <w:p w:rsidR="00CC5E0E" w:rsidRDefault="00014B50" w:rsidP="00CC5E0E"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1946275" cy="29527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44" t="52708" r="40910" b="5878"/>
                    <a:stretch/>
                  </pic:blipFill>
                  <pic:spPr bwMode="auto">
                    <a:xfrm>
                      <a:off x="0" y="0"/>
                      <a:ext cx="194627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80C">
        <w:t xml:space="preserve"> </w:t>
      </w:r>
    </w:p>
    <w:p w:rsidR="00932271" w:rsidRDefault="00932271" w:rsidP="00CC5E0E"/>
    <w:p w:rsidR="00932271" w:rsidRDefault="00932271" w:rsidP="00CC5E0E"/>
    <w:p w:rsidR="00932271" w:rsidRDefault="00932271" w:rsidP="00CC5E0E"/>
    <w:p w:rsidR="00932271" w:rsidRDefault="00932271" w:rsidP="00CC5E0E"/>
    <w:p w:rsidR="00932271" w:rsidRDefault="00932271" w:rsidP="00CC5E0E"/>
    <w:p w:rsidR="00932271" w:rsidRDefault="00932271" w:rsidP="00CC5E0E"/>
    <w:p w:rsidR="00932271" w:rsidRDefault="00932271" w:rsidP="00CC5E0E"/>
    <w:p w:rsidR="00932271" w:rsidRDefault="00932271" w:rsidP="00CC5E0E"/>
    <w:p w:rsidR="00932271" w:rsidRDefault="00932271" w:rsidP="00CC5E0E"/>
    <w:p w:rsidR="009D406F" w:rsidRDefault="009D406F" w:rsidP="00CC5E0E">
      <w:bookmarkStart w:id="0" w:name="_GoBack"/>
      <w:bookmarkEnd w:id="0"/>
    </w:p>
    <w:p w:rsidR="00932271" w:rsidRPr="00705CFB" w:rsidRDefault="00705CFB" w:rsidP="00932271">
      <w:r w:rsidRPr="00705CFB">
        <w:rPr>
          <w:b/>
        </w:rPr>
        <w:t>Ex12</w:t>
      </w:r>
      <w:r w:rsidR="00932271">
        <w:t xml:space="preserve">.  Determina la viscositat absoluta del Hg en el sistema </w:t>
      </w:r>
      <w:r>
        <w:t xml:space="preserve">internacional si té un valor de </w:t>
      </w:r>
      <w:r w:rsidR="00932271">
        <w:t xml:space="preserve">0,0158 poises. </w:t>
      </w:r>
    </w:p>
    <w:p w:rsidR="00932271" w:rsidRDefault="00705CFB" w:rsidP="00932271">
      <w:r w:rsidRPr="00705CFB">
        <w:rPr>
          <w:b/>
        </w:rPr>
        <w:t>Ex13</w:t>
      </w:r>
      <w:r>
        <w:t>.</w:t>
      </w:r>
      <w:r w:rsidR="00932271">
        <w:t xml:space="preserve">  La viscositat de l’aigua a 25ºC és de 0,8975 </w:t>
      </w:r>
      <w:proofErr w:type="spellStart"/>
      <w:r w:rsidR="00932271">
        <w:t>centipoise</w:t>
      </w:r>
      <w:proofErr w:type="spellEnd"/>
      <w:r w:rsidR="00932271">
        <w:t xml:space="preserve"> .</w:t>
      </w:r>
      <w:r>
        <w:t xml:space="preserve"> A quan equival aquest valor en  </w:t>
      </w:r>
      <w:r w:rsidR="00932271">
        <w:t>unitats del sistema internacional ?</w:t>
      </w:r>
    </w:p>
    <w:p w:rsidR="00490533" w:rsidRPr="00490533" w:rsidRDefault="00705CFB" w:rsidP="00932271">
      <w:pPr>
        <w:rPr>
          <w:rFonts w:cstheme="minorHAnsi"/>
          <w:color w:val="212121"/>
          <w:shd w:val="clear" w:color="auto" w:fill="FFFFFF"/>
        </w:rPr>
      </w:pPr>
      <w:r>
        <w:br/>
      </w:r>
      <w:r w:rsidR="00490533" w:rsidRPr="00490533">
        <w:rPr>
          <w:rFonts w:cstheme="minorHAnsi"/>
          <w:b/>
          <w:color w:val="212121"/>
          <w:shd w:val="clear" w:color="auto" w:fill="FFFFFF"/>
        </w:rPr>
        <w:t>Ex14</w:t>
      </w:r>
      <w:r w:rsidR="00490533" w:rsidRPr="00490533">
        <w:rPr>
          <w:rFonts w:cstheme="minorHAnsi"/>
          <w:color w:val="212121"/>
          <w:shd w:val="clear" w:color="auto" w:fill="FFFFFF"/>
        </w:rPr>
        <w:t xml:space="preserve">. </w:t>
      </w:r>
      <w:r w:rsidRPr="00490533">
        <w:rPr>
          <w:rFonts w:cstheme="minorHAnsi"/>
          <w:color w:val="212121"/>
          <w:shd w:val="clear" w:color="auto" w:fill="FFFFFF"/>
        </w:rPr>
        <w:t xml:space="preserve">Un líquid té una viscositat de 0.05 poises i una densitat relativa de 0.85. Calcular: </w:t>
      </w:r>
    </w:p>
    <w:p w:rsidR="00490533" w:rsidRPr="00490533" w:rsidRDefault="00705CFB" w:rsidP="00932271">
      <w:pPr>
        <w:rPr>
          <w:rFonts w:cstheme="minorHAnsi"/>
          <w:color w:val="212121"/>
          <w:shd w:val="clear" w:color="auto" w:fill="FFFFFF"/>
        </w:rPr>
      </w:pPr>
      <w:r w:rsidRPr="00490533">
        <w:rPr>
          <w:rFonts w:cstheme="minorHAnsi"/>
          <w:color w:val="212121"/>
          <w:shd w:val="clear" w:color="auto" w:fill="FFFFFF"/>
        </w:rPr>
        <w:t xml:space="preserve">a)   La viscositat en unitats </w:t>
      </w:r>
      <w:r w:rsidR="00490533">
        <w:rPr>
          <w:rFonts w:cstheme="minorHAnsi"/>
          <w:color w:val="212121"/>
          <w:shd w:val="clear" w:color="auto" w:fill="FFFFFF"/>
        </w:rPr>
        <w:t>SI</w:t>
      </w:r>
      <w:r w:rsidRPr="00490533">
        <w:rPr>
          <w:rFonts w:cstheme="minorHAnsi"/>
          <w:color w:val="212121"/>
          <w:shd w:val="clear" w:color="auto" w:fill="FFFFFF"/>
        </w:rPr>
        <w:t xml:space="preserve">. </w:t>
      </w:r>
    </w:p>
    <w:p w:rsidR="00705CFB" w:rsidRPr="00490533" w:rsidRDefault="00490533" w:rsidP="00932271">
      <w:pPr>
        <w:rPr>
          <w:rFonts w:cstheme="minorHAnsi"/>
        </w:rPr>
      </w:pPr>
      <w:r>
        <w:rPr>
          <w:rFonts w:cstheme="minorHAnsi"/>
          <w:color w:val="212121"/>
          <w:shd w:val="clear" w:color="auto" w:fill="FFFFFF"/>
        </w:rPr>
        <w:lastRenderedPageBreak/>
        <w:t>b</w:t>
      </w:r>
      <w:r w:rsidR="00705CFB" w:rsidRPr="00490533">
        <w:rPr>
          <w:rFonts w:cstheme="minorHAnsi"/>
          <w:color w:val="212121"/>
          <w:shd w:val="clear" w:color="auto" w:fill="FFFFFF"/>
        </w:rPr>
        <w:t xml:space="preserve">)   La viscositat cinemàtica en </w:t>
      </w:r>
      <w:r>
        <w:rPr>
          <w:rFonts w:cstheme="minorHAnsi"/>
          <w:color w:val="212121"/>
          <w:shd w:val="clear" w:color="auto" w:fill="FFFFFF"/>
        </w:rPr>
        <w:t>SI</w:t>
      </w:r>
    </w:p>
    <w:p w:rsidR="00D5530C" w:rsidRPr="002E3F3F" w:rsidRDefault="00D5530C" w:rsidP="00D5530C">
      <w:pPr>
        <w:jc w:val="both"/>
      </w:pPr>
      <w:r w:rsidRPr="00D61E88">
        <w:rPr>
          <w:b/>
        </w:rPr>
        <w:t>Ex.15</w:t>
      </w:r>
      <w:r>
        <w:t xml:space="preserve"> Tenim un dipòsit cilíndric amb 730l d’aigua destil·lada. El radi del qual és de 50cm. Quin nivell arribarà l’aigua? Expressa el resultat amb unitats del S.I.</w:t>
      </w:r>
    </w:p>
    <w:p w:rsidR="00932271" w:rsidRPr="00D5530C" w:rsidRDefault="00D5530C" w:rsidP="00932271">
      <w:r w:rsidRPr="00D61E88">
        <w:rPr>
          <w:b/>
        </w:rPr>
        <w:t>Ex16</w:t>
      </w:r>
      <w:r>
        <w:t xml:space="preserve">. Tenim un dipòsit com el que es mostra a la figura. L’enginyer de la planta ens diu que l’omplim al màxim per poder iniciar l’operació del procés. Calcula el volum de mescla que hi cap si sabem que com a màxim (i per seguretat) només pot estar omplert fins a ¾ parts. </w:t>
      </w:r>
    </w:p>
    <w:p w:rsidR="00490533" w:rsidRDefault="00490533" w:rsidP="00932271"/>
    <w:p w:rsidR="00490533" w:rsidRDefault="00D61E88" w:rsidP="00932271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419735</wp:posOffset>
                </wp:positionV>
                <wp:extent cx="2886075" cy="1352550"/>
                <wp:effectExtent l="19050" t="19050" r="28575" b="3810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352550"/>
                          <a:chOff x="0" y="0"/>
                          <a:chExt cx="2886075" cy="1352550"/>
                        </a:xfrm>
                      </wpg:grpSpPr>
                      <wps:wsp>
                        <wps:cNvPr id="9" name="Conector recto 9"/>
                        <wps:cNvCnPr/>
                        <wps:spPr>
                          <a:xfrm>
                            <a:off x="19050" y="1343025"/>
                            <a:ext cx="2867025" cy="95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11"/>
                        <wps:cNvCnPr/>
                        <wps:spPr>
                          <a:xfrm flipV="1">
                            <a:off x="0" y="0"/>
                            <a:ext cx="9525" cy="5334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133350" y="190500"/>
                            <a:ext cx="8001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73704" w:rsidRDefault="00373704">
                              <w:r>
                                <w:t>r= 75cm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o 13" o:spid="_x0000_s1026" style="position:absolute;margin-left:65.7pt;margin-top:33.05pt;width:227.25pt;height:106.5pt;z-index:251669504" coordsize="28860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">
                <v:line id="Conector recto 9" o:spid="_x0000_s1027" style="position:absolute;visibility:visible;mso-wrap-style:square" from="190,13430" to="2886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" strokecolor="black [3200]" strokeweight="2.25pt">
                  <v:stroke joinstyle="miter"/>
                </v:line>
                <v:line id="Conector recto 11" o:spid="_x0000_s1028" style="position:absolute;flip:y;visibility:visible;mso-wrap-style:square" from="0,0" to="95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" strokecolor="black [3200]" strokeweight="2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" o:spid="_x0000_s1029" type="#_x0000_t202" style="position:absolute;left:1333;top:1905;width:800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:rsidR="00373704" w:rsidRDefault="00373704">
                        <w:r>
                          <w:t>r= 75cm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370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1838960</wp:posOffset>
                </wp:positionV>
                <wp:extent cx="1057275" cy="342900"/>
                <wp:effectExtent l="0" t="0" r="952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3704" w:rsidRDefault="00373704">
                            <w:r>
                              <w:t>L= 213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0" o:spid="_x0000_s1030" type="#_x0000_t202" style="position:absolute;margin-left:149.7pt;margin-top:144.8pt;width:83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" fillcolor="white [3201]" stroked="f" strokeweight=".5pt">
                <v:textbox>
                  <w:txbxContent>
                    <w:p w:rsidR="00373704" w:rsidRDefault="00373704">
                      <w:r>
                        <w:t>L= 213 cm</w:t>
                      </w:r>
                    </w:p>
                  </w:txbxContent>
                </v:textbox>
              </v:shape>
            </w:pict>
          </mc:Fallback>
        </mc:AlternateContent>
      </w:r>
      <w:r w:rsidR="00490533">
        <w:rPr>
          <w:noProof/>
          <w:lang w:val="es-ES" w:eastAsia="es-ES"/>
        </w:rPr>
        <w:drawing>
          <wp:inline distT="0" distB="0" distL="0" distR="0">
            <wp:extent cx="4514850" cy="1862376"/>
            <wp:effectExtent l="0" t="0" r="0" b="5080"/>
            <wp:docPr id="8" name="Imagen 8" descr="http://1.bp.blogspot.com/-o9m1TVKSQYA/ULV2O2nBJ0I/AAAAAAAAADY/A9yDiAzcvDM/s320/Pressure_ves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o9m1TVKSQYA/ULV2O2nBJ0I/AAAAAAAAADY/A9yDiAzcvDM/s320/Pressure_vess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8" b="26720"/>
                    <a:stretch/>
                  </pic:blipFill>
                  <pic:spPr bwMode="auto">
                    <a:xfrm>
                      <a:off x="0" y="0"/>
                      <a:ext cx="4560536" cy="188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D7B" w:rsidRDefault="00B71D7B" w:rsidP="00932271"/>
    <w:p w:rsidR="00932271" w:rsidRPr="005A1585" w:rsidRDefault="00932271" w:rsidP="00CC5E0E"/>
    <w:sectPr w:rsidR="00932271" w:rsidRPr="005A158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85" w:rsidRDefault="005A1585" w:rsidP="005A1585">
      <w:pPr>
        <w:spacing w:after="0" w:line="240" w:lineRule="auto"/>
      </w:pPr>
      <w:r>
        <w:separator/>
      </w:r>
    </w:p>
  </w:endnote>
  <w:endnote w:type="continuationSeparator" w:id="0">
    <w:p w:rsidR="005A1585" w:rsidRDefault="005A1585" w:rsidP="005A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85" w:rsidRDefault="005A1585" w:rsidP="005A1585">
      <w:pPr>
        <w:spacing w:after="0" w:line="240" w:lineRule="auto"/>
      </w:pPr>
      <w:r>
        <w:separator/>
      </w:r>
    </w:p>
  </w:footnote>
  <w:footnote w:type="continuationSeparator" w:id="0">
    <w:p w:rsidR="005A1585" w:rsidRDefault="005A1585" w:rsidP="005A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85" w:rsidRPr="00132E1D" w:rsidRDefault="005A1585" w:rsidP="005A1585">
    <w:pPr>
      <w:pStyle w:val="Encabezado"/>
      <w:jc w:val="right"/>
    </w:pPr>
    <w:r w:rsidRPr="00132E1D">
      <w:t xml:space="preserve">MP02_transport de </w:t>
    </w:r>
    <w:r>
      <w:t>s</w:t>
    </w:r>
    <w:r w:rsidRPr="00132E1D">
      <w:t xml:space="preserve">òlids i fluids </w:t>
    </w:r>
  </w:p>
  <w:p w:rsidR="005A1585" w:rsidRPr="00132E1D" w:rsidRDefault="005A1585" w:rsidP="005A1585">
    <w:pPr>
      <w:pStyle w:val="Encabezado"/>
      <w:jc w:val="right"/>
    </w:pPr>
    <w:r>
      <w:t>UF1</w:t>
    </w:r>
    <w:r w:rsidRPr="00132E1D">
      <w:t xml:space="preserve">_control i transport de líquids </w:t>
    </w:r>
  </w:p>
  <w:p w:rsidR="005A1585" w:rsidRDefault="005A1585" w:rsidP="005A1585">
    <w:pPr>
      <w:pStyle w:val="Encabezado"/>
      <w:jc w:val="right"/>
    </w:pPr>
    <w:r w:rsidRPr="00132E1D">
      <w:t>A1.</w:t>
    </w:r>
    <w:r>
      <w:t>2_Fluids</w:t>
    </w:r>
    <w:r w:rsidRPr="00132E1D">
      <w:t xml:space="preserve"> </w:t>
    </w:r>
  </w:p>
  <w:p w:rsidR="005A1585" w:rsidRPr="00346098" w:rsidRDefault="005A1585" w:rsidP="005A1585">
    <w:pPr>
      <w:pStyle w:val="Encabezado"/>
      <w:pBdr>
        <w:bottom w:val="single" w:sz="6" w:space="1" w:color="auto"/>
      </w:pBdr>
      <w:jc w:val="right"/>
      <w:rPr>
        <w:b/>
      </w:rPr>
    </w:pPr>
    <w:r w:rsidRPr="00346098">
      <w:rPr>
        <w:b/>
      </w:rPr>
      <w:t xml:space="preserve">QUÍMICA INDUSTRIAL </w:t>
    </w:r>
  </w:p>
  <w:p w:rsidR="005A1585" w:rsidRDefault="005A15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85"/>
    <w:rsid w:val="00014B50"/>
    <w:rsid w:val="001D6620"/>
    <w:rsid w:val="00230427"/>
    <w:rsid w:val="002A0863"/>
    <w:rsid w:val="002E3F3F"/>
    <w:rsid w:val="00373704"/>
    <w:rsid w:val="003F45EA"/>
    <w:rsid w:val="00490533"/>
    <w:rsid w:val="00506E43"/>
    <w:rsid w:val="005A1585"/>
    <w:rsid w:val="006C0F97"/>
    <w:rsid w:val="00705CFB"/>
    <w:rsid w:val="00932271"/>
    <w:rsid w:val="009D406F"/>
    <w:rsid w:val="00A7680C"/>
    <w:rsid w:val="00B71D7B"/>
    <w:rsid w:val="00C64E63"/>
    <w:rsid w:val="00CC5E0E"/>
    <w:rsid w:val="00CF0B23"/>
    <w:rsid w:val="00D5530C"/>
    <w:rsid w:val="00D61E88"/>
    <w:rsid w:val="00F2420A"/>
    <w:rsid w:val="00F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85"/>
  </w:style>
  <w:style w:type="paragraph" w:styleId="Piedepgina">
    <w:name w:val="footer"/>
    <w:basedOn w:val="Normal"/>
    <w:link w:val="PiedepginaCar"/>
    <w:uiPriority w:val="99"/>
    <w:unhideWhenUsed/>
    <w:rsid w:val="005A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85"/>
  </w:style>
  <w:style w:type="character" w:styleId="Hipervnculo">
    <w:name w:val="Hyperlink"/>
    <w:basedOn w:val="Fuentedeprrafopredeter"/>
    <w:uiPriority w:val="99"/>
    <w:unhideWhenUsed/>
    <w:rsid w:val="0093227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5CF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85"/>
  </w:style>
  <w:style w:type="paragraph" w:styleId="Piedepgina">
    <w:name w:val="footer"/>
    <w:basedOn w:val="Normal"/>
    <w:link w:val="PiedepginaCar"/>
    <w:uiPriority w:val="99"/>
    <w:unhideWhenUsed/>
    <w:rsid w:val="005A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85"/>
  </w:style>
  <w:style w:type="character" w:styleId="Hipervnculo">
    <w:name w:val="Hyperlink"/>
    <w:basedOn w:val="Fuentedeprrafopredeter"/>
    <w:uiPriority w:val="99"/>
    <w:unhideWhenUsed/>
    <w:rsid w:val="0093227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5CF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user</cp:lastModifiedBy>
  <cp:revision>11</cp:revision>
  <dcterms:created xsi:type="dcterms:W3CDTF">2016-10-13T11:19:00Z</dcterms:created>
  <dcterms:modified xsi:type="dcterms:W3CDTF">2016-10-20T16:20:00Z</dcterms:modified>
</cp:coreProperties>
</file>