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Aïllament de serveis i detecció d’activitat maliciosa amb Docker</w:t>
      </w:r>
    </w:p>
    <w:p>
      <w:pPr>
        <w:pStyle w:val="Normal"/>
        <w:jc w:val="center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Objectius</w:t>
      </w:r>
    </w:p>
    <w:p>
      <w:pPr>
        <w:pStyle w:val="Normal"/>
        <w:numPr>
          <w:ilvl w:val="0"/>
          <w:numId w:val="1"/>
        </w:numPr>
        <w:rPr>
          <w:lang w:val="ca-ES"/>
        </w:rPr>
      </w:pPr>
      <w:r>
        <w:rPr>
          <w:lang w:val="ca-ES"/>
        </w:rPr>
        <w:t>Entendre la segmentació de xarxes en entorns contenidoritzats</w:t>
      </w:r>
    </w:p>
    <w:p>
      <w:pPr>
        <w:pStyle w:val="Normal"/>
        <w:numPr>
          <w:ilvl w:val="0"/>
          <w:numId w:val="1"/>
        </w:numPr>
        <w:rPr>
          <w:lang w:val="ca-ES"/>
        </w:rPr>
      </w:pPr>
      <w:r>
        <w:rPr>
          <w:lang w:val="ca-ES"/>
        </w:rPr>
        <w:t>Aplicar l’aïllament de serveis per limitar vectors d’atac</w:t>
      </w:r>
    </w:p>
    <w:p>
      <w:pPr>
        <w:pStyle w:val="Normal"/>
        <w:numPr>
          <w:ilvl w:val="0"/>
          <w:numId w:val="1"/>
        </w:numPr>
        <w:rPr>
          <w:lang w:val="ca-ES"/>
        </w:rPr>
      </w:pPr>
      <w:r>
        <w:rPr>
          <w:lang w:val="ca-ES"/>
        </w:rPr>
        <w:t>Utilitzar eines de diagnosi i detecció d’activitat sospitosa</w:t>
      </w:r>
    </w:p>
    <w:p>
      <w:pPr>
        <w:pStyle w:val="Normal"/>
        <w:numPr>
          <w:ilvl w:val="0"/>
          <w:numId w:val="1"/>
        </w:numPr>
        <w:rPr>
          <w:lang w:val="ca-ES"/>
        </w:rPr>
      </w:pPr>
      <w:r>
        <w:rPr>
          <w:lang w:val="ca-ES"/>
        </w:rPr>
        <w:t>Simular un escenari d’atac lateral entre serveis Docker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Requisits previs</w:t>
      </w:r>
    </w:p>
    <w:p>
      <w:pPr>
        <w:pStyle w:val="Normal"/>
        <w:numPr>
          <w:ilvl w:val="0"/>
          <w:numId w:val="2"/>
        </w:numPr>
        <w:rPr>
          <w:lang w:val="ca-ES"/>
        </w:rPr>
      </w:pPr>
      <w:r>
        <w:rPr>
          <w:lang w:val="ca-ES"/>
        </w:rPr>
        <w:t>Docker i Docker Compose instal·lats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1. Crear l’estructura de treball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mkdir docker-seguretat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cd docker-seguretat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touch docker-compose.yml index.html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2. Fitxer index.html (servei web bàsic)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&lt;!DOCTYPE html&gt;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&lt;html&gt;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 xml:space="preserve">  </w:t>
      </w:r>
      <w:r>
        <w:rPr>
          <w:b/>
          <w:bCs/>
          <w:lang w:val="ca-ES"/>
        </w:rPr>
        <w:t>&lt;head&gt;&lt;meta charset="utf-8"&gt;&lt;title&gt;Web&lt;/title&gt;&lt;/head&gt;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 xml:space="preserve">  </w:t>
      </w:r>
      <w:r>
        <w:rPr>
          <w:b/>
          <w:bCs/>
          <w:lang w:val="ca-ES"/>
        </w:rPr>
        <w:t>&lt;body&gt;&lt;h1&gt;Benvinguts al servei web&lt;/h1&gt;&lt;/body&gt;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&lt;/html&gt;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  <w:r>
        <w:br w:type="page"/>
      </w:r>
    </w:p>
    <w:p>
      <w:pPr>
        <w:pStyle w:val="Normal"/>
        <w:spacing w:before="0" w:after="160"/>
        <w:ind w:left="708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u w:val="single"/>
          <w:lang w:val="ca-ES"/>
        </w:rPr>
      </w:pPr>
      <w:r>
        <w:rPr>
          <w:b/>
          <w:bCs/>
          <w:u w:val="single"/>
          <w:lang w:val="ca-ES"/>
        </w:rPr>
        <w:t>3. Fitxer docker-compose.yml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>version: '3.8'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>services: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web: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image: nginx:alpine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volumes: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- ./index.html:/usr/share/nginx/html/index.html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networks: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- frontend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db: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image: postgres:alpine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environment: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POSTGRES_PASSWORD: exemple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networks: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- backend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attacker: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image: nicolaka/netshoot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command: sleep infinity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networks: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- frontend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 </w:t>
      </w:r>
      <w:r>
        <w:rPr>
          <w:lang w:val="ca-ES"/>
        </w:rPr>
        <w:t>- backend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cap_add: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 </w:t>
      </w:r>
      <w:r>
        <w:rPr>
          <w:lang w:val="ca-ES"/>
        </w:rPr>
        <w:t>- NET_ADMIN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>networks: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frontend: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</w:t>
      </w:r>
      <w:r>
        <w:rPr>
          <w:lang w:val="ca-ES"/>
        </w:rPr>
        <w:t>backend: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  <w:t xml:space="preserve">    </w:t>
      </w:r>
      <w:r>
        <w:rPr>
          <w:lang w:val="ca-ES"/>
        </w:rPr>
        <w:t>internal: true</w:t>
      </w:r>
    </w:p>
    <w:p>
      <w:pPr>
        <w:pStyle w:val="Normal"/>
        <w:spacing w:before="0" w:after="0"/>
        <w:ind w:left="708"/>
        <w:rPr>
          <w:lang w:val="ca-ES"/>
        </w:rPr>
      </w:pPr>
      <w:r>
        <w:rPr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4. Iniciar els serveis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compose up -d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5. Validar la segmentació de xarxes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5.1. El servei web no pot accedir directament al servei de base de dades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"name=web") wget --spider db:5432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1. docker ps -qf "name=web"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Aquesta part retorna l’ID del contenidor que conté “web” al seu nom.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-q: mostra només l’ID del contenidor (output curt)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-f "name=web": aplica un filtre perquè només es mostrin contenidors amb "web" al nom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2. docker exec -it &lt;container_id&gt;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Executa una comanda dins del contenidor: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-i: mode interactiu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-t: crea una terminal virtual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&lt;container_id&gt;: el contenidor retornat per la comanda anterior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3. wget --spider db:5432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>Aquesta és la comanda que s’executa dins del contenidor.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wget: eina per fer connexions HTTP o TCP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--spider: fa una comprovació de connexió, sense descarregar dades</w:t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</w:r>
    </w:p>
    <w:p>
      <w:pPr>
        <w:pStyle w:val="Normal"/>
        <w:spacing w:before="0" w:after="0"/>
        <w:rPr>
          <w:i/>
          <w:i/>
          <w:iCs/>
          <w:sz w:val="18"/>
          <w:szCs w:val="18"/>
          <w:lang w:val="ca-ES"/>
        </w:rPr>
      </w:pPr>
      <w:r>
        <w:rPr>
          <w:i/>
          <w:iCs/>
          <w:sz w:val="18"/>
          <w:szCs w:val="18"/>
          <w:lang w:val="ca-ES"/>
        </w:rPr>
        <w:t xml:space="preserve">    </w:t>
      </w:r>
      <w:r>
        <w:rPr>
          <w:i/>
          <w:iCs/>
          <w:sz w:val="18"/>
          <w:szCs w:val="18"/>
          <w:lang w:val="ca-ES"/>
        </w:rPr>
        <w:t>db:5432: intenta accedir al servei db pel port 5432 (PostgreSQL)</w:t>
      </w:r>
    </w:p>
    <w:p>
      <w:pPr>
        <w:pStyle w:val="Normal"/>
        <w:rPr>
          <w:lang w:val="ca-ES"/>
        </w:rPr>
      </w:pPr>
      <w:r>
        <w:rPr>
          <w:lang w:val="ca-ES"/>
        </w:rPr>
      </w:r>
    </w:p>
    <w:p>
      <w:pPr>
        <w:pStyle w:val="Normal"/>
        <w:rPr>
          <w:lang w:val="ca-ES"/>
        </w:rPr>
      </w:pPr>
      <w:r>
        <w:rPr>
          <w:lang w:val="ca-ES"/>
        </w:rPr>
        <w:t>Resultat esperat: l’accés ha de fallar.</w:t>
      </w:r>
    </w:p>
    <w:p>
      <w:pPr>
        <w:pStyle w:val="Normal"/>
        <w:rPr>
          <w:i/>
          <w:i/>
          <w:iCs/>
          <w:lang w:val="ca-ES"/>
        </w:rPr>
      </w:pPr>
      <w:r>
        <w:rPr>
          <w:i/>
          <w:iCs/>
          <w:lang w:val="ca-ES"/>
        </w:rPr>
        <w:t>La comanda intenta que el servei web accedeixi al servei db pel nom de servei Docker (db) i el port 5432 (PostgreSQL). Però retorna un error.</w:t>
      </w:r>
    </w:p>
    <w:p>
      <w:pPr>
        <w:pStyle w:val="Normal"/>
        <w:rPr>
          <w:i/>
          <w:i/>
          <w:iCs/>
          <w:lang w:val="ca-ES"/>
        </w:rPr>
      </w:pPr>
      <w:r>
        <w:rPr>
          <w:i/>
          <w:iCs/>
          <w:lang w:val="ca-ES"/>
        </w:rPr>
        <w:t>Aquest missatge indica que el contenidor web no pot resoldre el nom db, és a dir, no té accés al servei de base de dades a través de la xarxa Docker.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5.2. El servei attacker pot veure els dos serveis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"name=attacker") ping web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"name=attacker") ping db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6. Analitzar el trànsit amb tcpdump</w:t>
      </w:r>
    </w:p>
    <w:p>
      <w:pPr>
        <w:pStyle w:val="Normal"/>
        <w:rPr>
          <w:lang w:val="ca-ES"/>
        </w:rPr>
      </w:pPr>
      <w:r>
        <w:rPr>
          <w:lang w:val="ca-ES"/>
        </w:rPr>
        <w:t>Des de attacker: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"name=attacker") tcpdump -i any port 5432</w:t>
      </w:r>
    </w:p>
    <w:p>
      <w:pPr>
        <w:pStyle w:val="Normal"/>
        <w:rPr>
          <w:lang w:val="ca-ES"/>
        </w:rPr>
      </w:pPr>
      <w:r>
        <w:rPr>
          <w:lang w:val="ca-ES"/>
        </w:rPr>
        <w:t>Simula connexions cap a la base de dades des d’altres serveis per veure el trànsit capturat, obre un altre terminal i executa: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"name=attacker") nmap db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7. Afegir polítiques de tallafoc</w:t>
      </w:r>
    </w:p>
    <w:p>
      <w:pPr>
        <w:pStyle w:val="Normal"/>
        <w:ind w:left="708"/>
        <w:rPr>
          <w:b/>
          <w:bCs/>
          <w:lang w:val="ca-ES"/>
        </w:rPr>
      </w:pPr>
      <w:r>
        <w:rPr>
          <w:b/>
          <w:bCs/>
          <w:lang w:val="ca-ES"/>
        </w:rPr>
        <w:t>docker exec -it $(docker ps -qf "name=attacker") iptables -A OUTPUT -d db -j DROP</w:t>
      </w:r>
    </w:p>
    <w:p>
      <w:pPr>
        <w:pStyle w:val="Normal"/>
        <w:rPr>
          <w:lang w:val="ca-ES"/>
        </w:rPr>
      </w:pPr>
      <w:r>
        <w:rPr>
          <w:lang w:val="ca-ES"/>
        </w:rPr>
        <w:t>Aquesta regla impedeix que attacker pugui comunicar-se amb db.</w:t>
      </w:r>
    </w:p>
    <w:p>
      <w:pPr>
        <w:pStyle w:val="Normal"/>
        <w:rPr>
          <w:lang w:val="ca-ES"/>
        </w:rPr>
      </w:pPr>
      <w:r>
        <w:rPr>
          <w:lang w:val="ca-ES"/>
        </w:rPr>
        <w:t>Repeteix ara l’apartat 6 per veure si ara la situació és diferent.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8. Conclusions</w:t>
      </w:r>
    </w:p>
    <w:p>
      <w:pPr>
        <w:pStyle w:val="Normal"/>
        <w:numPr>
          <w:ilvl w:val="0"/>
          <w:numId w:val="3"/>
        </w:numPr>
        <w:rPr>
          <w:lang w:val="ca-ES"/>
        </w:rPr>
      </w:pPr>
      <w:r>
        <w:rPr>
          <w:lang w:val="ca-ES"/>
        </w:rPr>
        <w:t>S'han creat serveis en xarxes Docker separades per aïllar funcionalitats</w:t>
      </w:r>
    </w:p>
    <w:p>
      <w:pPr>
        <w:pStyle w:val="Normal"/>
        <w:numPr>
          <w:ilvl w:val="0"/>
          <w:numId w:val="3"/>
        </w:numPr>
        <w:rPr>
          <w:lang w:val="ca-ES"/>
        </w:rPr>
      </w:pPr>
      <w:r>
        <w:rPr>
          <w:lang w:val="ca-ES"/>
        </w:rPr>
        <w:t>El servei de base de dades està protegit amb una xarxa interna</w:t>
      </w:r>
    </w:p>
    <w:p>
      <w:pPr>
        <w:pStyle w:val="Normal"/>
        <w:numPr>
          <w:ilvl w:val="0"/>
          <w:numId w:val="3"/>
        </w:numPr>
        <w:rPr>
          <w:lang w:val="ca-ES"/>
        </w:rPr>
      </w:pPr>
      <w:r>
        <w:rPr>
          <w:lang w:val="ca-ES"/>
        </w:rPr>
        <w:t>S’ha simulat un atac lateral des d’un servei amb accés ampli</w:t>
      </w:r>
    </w:p>
    <w:p>
      <w:pPr>
        <w:pStyle w:val="Normal"/>
        <w:numPr>
          <w:ilvl w:val="0"/>
          <w:numId w:val="3"/>
        </w:numPr>
        <w:rPr>
          <w:lang w:val="ca-ES"/>
        </w:rPr>
      </w:pPr>
      <w:r>
        <w:rPr>
          <w:lang w:val="ca-ES"/>
        </w:rPr>
        <w:t>S’han utilitzat eines de diagnosi com tcpdump, ping i iptables</w:t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</w:r>
    </w:p>
    <w:p>
      <w:pPr>
        <w:pStyle w:val="Normal"/>
        <w:rPr>
          <w:b/>
          <w:bCs/>
          <w:lang w:val="ca-ES"/>
        </w:rPr>
      </w:pPr>
      <w:r>
        <w:rPr>
          <w:b/>
          <w:bCs/>
          <w:lang w:val="ca-ES"/>
        </w:rPr>
        <w:t>Notes finals</w:t>
      </w:r>
    </w:p>
    <w:p>
      <w:pPr>
        <w:pStyle w:val="Normal"/>
        <w:numPr>
          <w:ilvl w:val="0"/>
          <w:numId w:val="4"/>
        </w:numPr>
        <w:rPr>
          <w:lang w:val="ca-ES"/>
        </w:rPr>
      </w:pPr>
      <w:r>
        <w:rPr>
          <w:lang w:val="ca-ES"/>
        </w:rPr>
        <w:t>La imatge nicolaka/netshoot inclou eines com nmap, tcpdump, ping i iptables</w:t>
      </w:r>
    </w:p>
    <w:p>
      <w:pPr>
        <w:pStyle w:val="Normal"/>
        <w:numPr>
          <w:ilvl w:val="0"/>
          <w:numId w:val="4"/>
        </w:numPr>
        <w:rPr>
          <w:lang w:val="ca-ES"/>
        </w:rPr>
      </w:pPr>
      <w:r>
        <w:rPr>
          <w:lang w:val="ca-ES"/>
        </w:rPr>
        <w:t>Per pràctiques avançades, es pot provar l’ús de IDS o regles de tallafoc a nivell del host</w:t>
      </w:r>
    </w:p>
    <w:p>
      <w:pPr>
        <w:pStyle w:val="Normal"/>
        <w:spacing w:before="0" w:after="160"/>
        <w:rPr>
          <w:lang w:val="ca-ES"/>
        </w:rPr>
      </w:pPr>
      <w:r>
        <w:rPr>
          <w:lang w:val="ca-ES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57888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95788873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f5124"/>
    <w:rPr/>
  </w:style>
  <w:style w:type="character" w:styleId="PiedepginaCar" w:customStyle="1">
    <w:name w:val="Pie de página Car"/>
    <w:basedOn w:val="DefaultParagraphFont"/>
    <w:uiPriority w:val="99"/>
    <w:qFormat/>
    <w:rsid w:val="002f5124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2f51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2f512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LibreOffice/24.8.5.2$Windows_X86_64 LibreOffice_project/fddf2685c70b461e7832239a0162a77216259f22</Application>
  <AppVersion>15.0000</AppVersion>
  <Pages>4</Pages>
  <Words>536</Words>
  <Characters>2941</Characters>
  <CharactersWithSpaces>3504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2025-04-10T15:21:00Z</dcterms:created>
  <dc:creator>Angel</dc:creator>
  <dc:description/>
  <dc:language>es-ES</dc:language>
  <cp:lastModifiedBy/>
  <dcterms:modified xsi:type="dcterms:W3CDTF">2025-04-10T20:00:32Z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