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B83" w:rsidRPr="00613E80" w:rsidRDefault="000C6B83">
      <w:pPr>
        <w:jc w:val="both"/>
        <w:rPr>
          <w:rFonts w:asciiTheme="minorHAnsi" w:eastAsia="Times New Roman" w:hAnsiTheme="minorHAnsi" w:cs="Times New Roman"/>
        </w:rPr>
      </w:pPr>
    </w:p>
    <w:p w:rsidR="00613E80" w:rsidRPr="00613E80" w:rsidRDefault="00613E80">
      <w:pPr>
        <w:jc w:val="both"/>
        <w:rPr>
          <w:rFonts w:asciiTheme="minorHAnsi" w:eastAsia="Times New Roman" w:hAnsiTheme="minorHAnsi" w:cs="Times New Roman"/>
        </w:rPr>
      </w:pPr>
    </w:p>
    <w:p w:rsidR="00613E80" w:rsidRPr="00613E80" w:rsidRDefault="00613E80">
      <w:pPr>
        <w:jc w:val="both"/>
        <w:rPr>
          <w:rFonts w:asciiTheme="minorHAnsi" w:eastAsia="Times New Roman" w:hAnsiTheme="minorHAnsi" w:cs="Times New Roman"/>
        </w:rPr>
      </w:pPr>
    </w:p>
    <w:p w:rsidR="00613E80" w:rsidRPr="00613E80" w:rsidRDefault="00613E80" w:rsidP="00613E80">
      <w:pPr>
        <w:jc w:val="both"/>
        <w:textAlignment w:val="baseline"/>
        <w:rPr>
          <w:rFonts w:asciiTheme="minorHAnsi" w:eastAsia="Times New Roman" w:hAnsiTheme="minorHAnsi" w:cs="Times New Roman"/>
        </w:rPr>
      </w:pPr>
      <w:r w:rsidRPr="00613E80">
        <w:rPr>
          <w:rFonts w:asciiTheme="minorHAnsi" w:eastAsia="Times New Roman" w:hAnsiTheme="minorHAnsi" w:cs="Times New Roman"/>
        </w:rPr>
        <w:t xml:space="preserve">L’home noble reclama el seu enemic com una cosa pròpia, com una mena de distinció de la seva pròpia persona, no suporta cap altre enemic que aquell en el qual no hi ha res de menyspreable, sinó moltes coses respectables. Imaginem-nos, al contrari, «l’enemic» tal com el concep l’home del ressentiment. En això consisteix precisament el seu acte, la seva creació: ell ha concebut «l’enemic pervers», «el pervers» per antonomàsia, i aquest és, de fet, el seu concepte fonamental a partir del qual s’imagina com a imatge invertida i contraposada un «home bo»… que és ell mateix! En l’home noble s’esdevé exactament el contrari: concep la idea fonamental de «bo» d’una forma prèvia i espontània, és a dir, a partir de la seva pròpia persona, i només a partir d’això es fa una idea d’allò que és «dolent». Aquest concepte de «dolent» d’origen noble i aquella idea de «pervers» sorgida de la bóta de cervesa que és l’odi insaciable —el primer concepte és una creació posterior, una cosa secundària, un color complementari, mentre que el segon concepte és quelcom d’original, el començament, l’acte veritable dins la concepció d’una moral dels esclaus— són molt diferents, per bé que ambdós termes, «dolent» i «pervers», es contraposin en aparença a la mateixa idea de «bo». Tanmateix, la idea de «bo» no és la mateixa. Només cal que ens preguntem qui és pròpiament «pervers» en el sentit de la moral del ressentiment. La resposta estricta és aquesta: precisament </w:t>
      </w:r>
      <w:proofErr w:type="spellStart"/>
      <w:r w:rsidRPr="00613E80">
        <w:rPr>
          <w:rFonts w:asciiTheme="minorHAnsi" w:eastAsia="Times New Roman" w:hAnsiTheme="minorHAnsi" w:cs="Times New Roman"/>
        </w:rPr>
        <w:t>l’«home</w:t>
      </w:r>
      <w:proofErr w:type="spellEnd"/>
      <w:r w:rsidRPr="00613E80">
        <w:rPr>
          <w:rFonts w:asciiTheme="minorHAnsi" w:eastAsia="Times New Roman" w:hAnsiTheme="minorHAnsi" w:cs="Times New Roman"/>
        </w:rPr>
        <w:t xml:space="preserve"> bo» de l’altra moral, precisament el noble, el poderós, el dominador, però tenyit d’un altre color, interpretat d’una altra manera i vist d’una altra forma per l’ull verinós del ressentiment.</w:t>
      </w:r>
    </w:p>
    <w:p w:rsidR="00613E80" w:rsidRDefault="00613E80" w:rsidP="00613E80">
      <w:pPr>
        <w:jc w:val="right"/>
        <w:textAlignment w:val="baseline"/>
        <w:rPr>
          <w:rFonts w:asciiTheme="minorHAnsi" w:eastAsia="Times New Roman" w:hAnsiTheme="minorHAnsi" w:cs="Times New Roman"/>
        </w:rPr>
      </w:pPr>
      <w:r w:rsidRPr="00613E80">
        <w:rPr>
          <w:rFonts w:asciiTheme="minorHAnsi" w:eastAsia="Times New Roman" w:hAnsiTheme="minorHAnsi" w:cs="Times New Roman"/>
        </w:rPr>
        <w:t>Friedrich Wilhelm Nietzsche. </w:t>
      </w:r>
      <w:r w:rsidRPr="00613E80">
        <w:rPr>
          <w:rFonts w:asciiTheme="minorHAnsi" w:eastAsia="Times New Roman" w:hAnsiTheme="minorHAnsi" w:cs="Times New Roman"/>
          <w:i/>
          <w:iCs/>
          <w:bdr w:val="none" w:sz="0" w:space="0" w:color="auto" w:frame="1"/>
        </w:rPr>
        <w:t>La genealogia de la moral</w:t>
      </w:r>
      <w:r w:rsidRPr="00613E80">
        <w:rPr>
          <w:rFonts w:asciiTheme="minorHAnsi" w:eastAsia="Times New Roman" w:hAnsiTheme="minorHAnsi" w:cs="Times New Roman"/>
        </w:rPr>
        <w:t>,  I</w:t>
      </w:r>
    </w:p>
    <w:p w:rsidR="00613E80" w:rsidRPr="00613E80" w:rsidRDefault="00613E80" w:rsidP="00613E80">
      <w:pPr>
        <w:jc w:val="right"/>
        <w:textAlignment w:val="baseline"/>
        <w:rPr>
          <w:rFonts w:asciiTheme="minorHAnsi" w:eastAsia="Times New Roman" w:hAnsiTheme="minorHAnsi" w:cs="Times New Roman"/>
        </w:rPr>
      </w:pPr>
    </w:p>
    <w:p w:rsidR="00613E80" w:rsidRPr="00613E80" w:rsidRDefault="00613E80" w:rsidP="00613E80">
      <w:pPr>
        <w:jc w:val="both"/>
        <w:textAlignment w:val="baseline"/>
        <w:rPr>
          <w:rFonts w:asciiTheme="minorHAnsi" w:eastAsia="Times New Roman" w:hAnsiTheme="minorHAnsi" w:cs="Times New Roman"/>
        </w:rPr>
      </w:pPr>
      <w:r w:rsidRPr="00613E80">
        <w:rPr>
          <w:rFonts w:asciiTheme="minorHAnsi" w:eastAsia="Times New Roman" w:hAnsiTheme="minorHAnsi" w:cs="Times New Roman"/>
          <w:b/>
          <w:bCs/>
          <w:bdr w:val="none" w:sz="0" w:space="0" w:color="auto" w:frame="1"/>
        </w:rPr>
        <w:t> 1.</w:t>
      </w:r>
      <w:r w:rsidRPr="00613E80">
        <w:rPr>
          <w:rFonts w:asciiTheme="minorHAnsi" w:eastAsia="Times New Roman" w:hAnsiTheme="minorHAnsi" w:cs="Times New Roman"/>
        </w:rPr>
        <w:t> Expliqueu breument (entre seixanta i cent paraules) les idees principals del text i com hi apareixen relacionades. [2 punts]</w:t>
      </w:r>
    </w:p>
    <w:p w:rsidR="00613E80" w:rsidRPr="00613E80" w:rsidRDefault="00613E80" w:rsidP="00613E80">
      <w:pPr>
        <w:jc w:val="both"/>
        <w:textAlignment w:val="baseline"/>
        <w:rPr>
          <w:rFonts w:asciiTheme="minorHAnsi" w:eastAsia="Times New Roman" w:hAnsiTheme="minorHAnsi" w:cs="Times New Roman"/>
        </w:rPr>
      </w:pPr>
      <w:r w:rsidRPr="00613E80">
        <w:rPr>
          <w:rFonts w:asciiTheme="minorHAnsi" w:eastAsia="Times New Roman" w:hAnsiTheme="minorHAnsi" w:cs="Times New Roman"/>
          <w:b/>
          <w:bCs/>
          <w:bdr w:val="none" w:sz="0" w:space="0" w:color="auto" w:frame="1"/>
        </w:rPr>
        <w:t> 2.</w:t>
      </w:r>
      <w:r w:rsidRPr="00613E80">
        <w:rPr>
          <w:rFonts w:asciiTheme="minorHAnsi" w:eastAsia="Times New Roman" w:hAnsiTheme="minorHAnsi" w:cs="Times New Roman"/>
        </w:rPr>
        <w:t> Expliqueu breument (entre cinc i quinze paraules en cada cas) el significat que tenen en el text els mots següents: [1 punt]</w:t>
      </w:r>
    </w:p>
    <w:p w:rsidR="00613E80" w:rsidRPr="00613E80" w:rsidRDefault="00613E80" w:rsidP="00613E80">
      <w:pPr>
        <w:jc w:val="both"/>
        <w:textAlignment w:val="baseline"/>
        <w:rPr>
          <w:rFonts w:asciiTheme="minorHAnsi" w:eastAsia="Times New Roman" w:hAnsiTheme="minorHAnsi" w:cs="Times New Roman"/>
        </w:rPr>
      </w:pPr>
      <w:r w:rsidRPr="00613E80">
        <w:rPr>
          <w:rFonts w:asciiTheme="minorHAnsi" w:eastAsia="Times New Roman" w:hAnsiTheme="minorHAnsi" w:cs="Times New Roman"/>
          <w:b/>
          <w:bCs/>
          <w:bdr w:val="none" w:sz="0" w:space="0" w:color="auto" w:frame="1"/>
        </w:rPr>
        <w:t>a)</w:t>
      </w:r>
      <w:r w:rsidRPr="00613E80">
        <w:rPr>
          <w:rFonts w:asciiTheme="minorHAnsi" w:eastAsia="Times New Roman" w:hAnsiTheme="minorHAnsi" w:cs="Times New Roman"/>
        </w:rPr>
        <w:t> «home noble»</w:t>
      </w:r>
    </w:p>
    <w:p w:rsidR="00613E80" w:rsidRPr="00613E80" w:rsidRDefault="00613E80" w:rsidP="00613E80">
      <w:pPr>
        <w:jc w:val="both"/>
        <w:textAlignment w:val="baseline"/>
        <w:rPr>
          <w:rFonts w:asciiTheme="minorHAnsi" w:eastAsia="Times New Roman" w:hAnsiTheme="minorHAnsi" w:cs="Times New Roman"/>
        </w:rPr>
      </w:pPr>
      <w:r w:rsidRPr="00613E80">
        <w:rPr>
          <w:rFonts w:asciiTheme="minorHAnsi" w:eastAsia="Times New Roman" w:hAnsiTheme="minorHAnsi" w:cs="Times New Roman"/>
          <w:b/>
          <w:bCs/>
          <w:bdr w:val="none" w:sz="0" w:space="0" w:color="auto" w:frame="1"/>
        </w:rPr>
        <w:t>b)</w:t>
      </w:r>
      <w:r w:rsidRPr="00613E80">
        <w:rPr>
          <w:rFonts w:asciiTheme="minorHAnsi" w:eastAsia="Times New Roman" w:hAnsiTheme="minorHAnsi" w:cs="Times New Roman"/>
        </w:rPr>
        <w:t> «ressentiment»</w:t>
      </w:r>
    </w:p>
    <w:p w:rsidR="00613E80" w:rsidRPr="00613E80" w:rsidRDefault="00613E80" w:rsidP="00613E80">
      <w:pPr>
        <w:jc w:val="both"/>
        <w:textAlignment w:val="baseline"/>
        <w:rPr>
          <w:rFonts w:asciiTheme="minorHAnsi" w:eastAsia="Times New Roman" w:hAnsiTheme="minorHAnsi" w:cs="Times New Roman"/>
        </w:rPr>
      </w:pPr>
      <w:r w:rsidRPr="00613E80">
        <w:rPr>
          <w:rFonts w:asciiTheme="minorHAnsi" w:eastAsia="Times New Roman" w:hAnsiTheme="minorHAnsi" w:cs="Times New Roman"/>
          <w:b/>
          <w:bCs/>
          <w:bdr w:val="none" w:sz="0" w:space="0" w:color="auto" w:frame="1"/>
        </w:rPr>
        <w:t>3. </w:t>
      </w:r>
      <w:r w:rsidRPr="00613E80">
        <w:rPr>
          <w:rFonts w:asciiTheme="minorHAnsi" w:eastAsia="Times New Roman" w:hAnsiTheme="minorHAnsi" w:cs="Times New Roman"/>
        </w:rPr>
        <w:t xml:space="preserve">Expliqueu el sentit i la justificació, segons Friedrich Wilhelm Nietzsche, de les afirmacions següents del text: «la idea de “bo” no és la mateixa. Només cal que ens preguntem qui és pròpiament “pervers” en el sentit de la moral del ressentiment. La resposta estricta és aquesta: precisament </w:t>
      </w:r>
      <w:proofErr w:type="spellStart"/>
      <w:r w:rsidRPr="00613E80">
        <w:rPr>
          <w:rFonts w:asciiTheme="minorHAnsi" w:eastAsia="Times New Roman" w:hAnsiTheme="minorHAnsi" w:cs="Times New Roman"/>
        </w:rPr>
        <w:t>l’“home</w:t>
      </w:r>
      <w:proofErr w:type="spellEnd"/>
      <w:r w:rsidRPr="00613E80">
        <w:rPr>
          <w:rFonts w:asciiTheme="minorHAnsi" w:eastAsia="Times New Roman" w:hAnsiTheme="minorHAnsi" w:cs="Times New Roman"/>
        </w:rPr>
        <w:t xml:space="preserve"> bo” de l’altra moral, precisament el noble […].» (En la resposta, us heu de referir als aspectes del pensament de Nietzsche que siguin pertinents, encara que no apareguin explícitament en el text.) [3 punts]</w:t>
      </w:r>
    </w:p>
    <w:p w:rsidR="00613E80" w:rsidRPr="00613E80" w:rsidRDefault="00613E80" w:rsidP="00613E80">
      <w:pPr>
        <w:jc w:val="both"/>
        <w:textAlignment w:val="baseline"/>
        <w:rPr>
          <w:rFonts w:asciiTheme="minorHAnsi" w:eastAsia="Times New Roman" w:hAnsiTheme="minorHAnsi" w:cs="Times New Roman"/>
        </w:rPr>
      </w:pPr>
      <w:r w:rsidRPr="00613E80">
        <w:rPr>
          <w:rFonts w:asciiTheme="minorHAnsi" w:eastAsia="Times New Roman" w:hAnsiTheme="minorHAnsi" w:cs="Times New Roman"/>
          <w:b/>
          <w:bCs/>
          <w:bdr w:val="none" w:sz="0" w:space="0" w:color="auto" w:frame="1"/>
        </w:rPr>
        <w:t>4. </w:t>
      </w:r>
      <w:r w:rsidRPr="00613E80">
        <w:rPr>
          <w:rFonts w:asciiTheme="minorHAnsi" w:eastAsia="Times New Roman" w:hAnsiTheme="minorHAnsi" w:cs="Times New Roman"/>
        </w:rPr>
        <w:t>Compareu la concepció de Nietzsche sobre la relació entre els nostres conceptes i el món o, més en general, sobre el coneixement, amb la concepció sobre la moralitat d’un altre autor/a destacat de la història de la filosofia occidental. [2 punts]</w:t>
      </w:r>
    </w:p>
    <w:p w:rsidR="00613E80" w:rsidRPr="00613E80" w:rsidRDefault="00613E80" w:rsidP="00613E80">
      <w:pPr>
        <w:rPr>
          <w:rFonts w:asciiTheme="minorHAnsi" w:eastAsia="Times New Roman" w:hAnsiTheme="minorHAnsi" w:cs="Times New Roman"/>
        </w:rPr>
      </w:pPr>
      <w:r w:rsidRPr="00613E80">
        <w:rPr>
          <w:rFonts w:asciiTheme="minorHAnsi" w:eastAsia="Times New Roman" w:hAnsiTheme="minorHAnsi" w:cs="Times New Roman"/>
          <w:b/>
          <w:bCs/>
          <w:bdr w:val="none" w:sz="0" w:space="0" w:color="auto" w:frame="1"/>
        </w:rPr>
        <w:t>5. </w:t>
      </w:r>
      <w:r w:rsidRPr="00613E80">
        <w:rPr>
          <w:rFonts w:asciiTheme="minorHAnsi" w:eastAsia="Times New Roman" w:hAnsiTheme="minorHAnsi" w:cs="Times New Roman"/>
          <w:shd w:val="clear" w:color="auto" w:fill="FFFFFF"/>
        </w:rPr>
        <w:t>Expliqueu si esteu d’acord o en desacord amb l’afirmació següent: «Si dues persones mantenen principis morals diferents, aleshores, com a mínim, una d’elles està equivocada.» Responeu d’una manera raonada. [2 punts]</w:t>
      </w:r>
    </w:p>
    <w:p w:rsidR="00613E80" w:rsidRPr="00613E80" w:rsidRDefault="00613E80">
      <w:pPr>
        <w:jc w:val="both"/>
        <w:rPr>
          <w:rFonts w:asciiTheme="minorHAnsi" w:eastAsia="Cambria" w:hAnsiTheme="minorHAnsi" w:cs="Cambria"/>
        </w:rPr>
      </w:pPr>
    </w:p>
    <w:sectPr w:rsidR="00613E80" w:rsidRPr="00613E80">
      <w:headerReference w:type="default" r:id="rId7"/>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4CC" w:rsidRDefault="000E14CC">
      <w:r>
        <w:separator/>
      </w:r>
    </w:p>
  </w:endnote>
  <w:endnote w:type="continuationSeparator" w:id="0">
    <w:p w:rsidR="000E14CC" w:rsidRDefault="000E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panose1 w:val="020B0502040504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4CC" w:rsidRDefault="000E14CC">
      <w:r>
        <w:separator/>
      </w:r>
    </w:p>
  </w:footnote>
  <w:footnote w:type="continuationSeparator" w:id="0">
    <w:p w:rsidR="000E14CC" w:rsidRDefault="000E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B83" w:rsidRDefault="00485ACB">
    <w:pPr>
      <w:pBdr>
        <w:top w:val="nil"/>
        <w:left w:val="nil"/>
        <w:bottom w:val="nil"/>
        <w:right w:val="nil"/>
        <w:between w:val="nil"/>
      </w:pBdr>
      <w:tabs>
        <w:tab w:val="center" w:pos="4419"/>
        <w:tab w:val="right" w:pos="8838"/>
      </w:tabs>
      <w:jc w:val="right"/>
      <w:rPr>
        <w:rFonts w:ascii="Cambria" w:eastAsia="Cambria" w:hAnsi="Cambria" w:cs="Cambria"/>
        <w:color w:val="000000"/>
        <w:sz w:val="20"/>
        <w:szCs w:val="20"/>
      </w:rPr>
    </w:pPr>
    <w:r>
      <w:rPr>
        <w:rFonts w:ascii="Cambria" w:eastAsia="Cambria" w:hAnsi="Cambria" w:cs="Cambria"/>
        <w:color w:val="000000"/>
        <w:sz w:val="20"/>
        <w:szCs w:val="20"/>
      </w:rPr>
      <w:t>Història de la Filosofia</w:t>
    </w:r>
    <w:r>
      <w:rPr>
        <w:noProof/>
      </w:rPr>
      <w:drawing>
        <wp:anchor distT="0" distB="0" distL="114300" distR="114300" simplePos="0" relativeHeight="251658240" behindDoc="0" locked="0" layoutInCell="1" hidden="0" allowOverlap="1">
          <wp:simplePos x="0" y="0"/>
          <wp:positionH relativeFrom="column">
            <wp:posOffset>-115569</wp:posOffset>
          </wp:positionH>
          <wp:positionV relativeFrom="paragraph">
            <wp:posOffset>-351789</wp:posOffset>
          </wp:positionV>
          <wp:extent cx="1476375" cy="561975"/>
          <wp:effectExtent l="0" t="0" r="0" b="0"/>
          <wp:wrapSquare wrapText="bothSides" distT="0" distB="0" distL="114300" distR="114300"/>
          <wp:docPr id="1" name="image1.png" descr="Logo_Montilivi_2015_negre"/>
          <wp:cNvGraphicFramePr/>
          <a:graphic xmlns:a="http://schemas.openxmlformats.org/drawingml/2006/main">
            <a:graphicData uri="http://schemas.openxmlformats.org/drawingml/2006/picture">
              <pic:pic xmlns:pic="http://schemas.openxmlformats.org/drawingml/2006/picture">
                <pic:nvPicPr>
                  <pic:cNvPr id="0" name="image1.png" descr="Logo_Montilivi_2015_negre"/>
                  <pic:cNvPicPr preferRelativeResize="0"/>
                </pic:nvPicPr>
                <pic:blipFill>
                  <a:blip r:embed="rId1"/>
                  <a:srcRect/>
                  <a:stretch>
                    <a:fillRect/>
                  </a:stretch>
                </pic:blipFill>
                <pic:spPr>
                  <a:xfrm>
                    <a:off x="0" y="0"/>
                    <a:ext cx="1476375" cy="561975"/>
                  </a:xfrm>
                  <a:prstGeom prst="rect">
                    <a:avLst/>
                  </a:prstGeom>
                  <a:ln/>
                </pic:spPr>
              </pic:pic>
            </a:graphicData>
          </a:graphic>
        </wp:anchor>
      </w:drawing>
    </w:r>
  </w:p>
  <w:p w:rsidR="000C6B83" w:rsidRDefault="00485ACB">
    <w:pPr>
      <w:pBdr>
        <w:top w:val="nil"/>
        <w:left w:val="nil"/>
        <w:bottom w:val="nil"/>
        <w:right w:val="nil"/>
        <w:between w:val="nil"/>
      </w:pBdr>
      <w:tabs>
        <w:tab w:val="center" w:pos="4419"/>
        <w:tab w:val="right" w:pos="8838"/>
      </w:tabs>
      <w:jc w:val="right"/>
      <w:rPr>
        <w:rFonts w:ascii="Cambria" w:eastAsia="Cambria" w:hAnsi="Cambria" w:cs="Cambria"/>
        <w:color w:val="000000"/>
        <w:sz w:val="20"/>
        <w:szCs w:val="20"/>
      </w:rPr>
    </w:pPr>
    <w:r>
      <w:rPr>
        <w:rFonts w:ascii="Cambria" w:eastAsia="Cambria" w:hAnsi="Cambria" w:cs="Cambria"/>
        <w:color w:val="000000"/>
        <w:sz w:val="20"/>
        <w:szCs w:val="20"/>
      </w:rPr>
      <w:t>2n de batxillerat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92249"/>
    <w:multiLevelType w:val="multilevel"/>
    <w:tmpl w:val="F210E3EC"/>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0D11CA"/>
    <w:multiLevelType w:val="multilevel"/>
    <w:tmpl w:val="7144C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2D4ADE"/>
    <w:multiLevelType w:val="multilevel"/>
    <w:tmpl w:val="E18AF8EE"/>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B83"/>
    <w:rsid w:val="000C6B83"/>
    <w:rsid w:val="000E14CC"/>
    <w:rsid w:val="00485ACB"/>
    <w:rsid w:val="005C19F8"/>
    <w:rsid w:val="00613E80"/>
    <w:rsid w:val="008933D0"/>
    <w:rsid w:val="00A651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005AA49"/>
  <w15:docId w15:val="{F499FD2A-3495-474C-85D6-EB34DECA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ca-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C19F8"/>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5C19F8"/>
  </w:style>
  <w:style w:type="character" w:styleId="nfasis">
    <w:name w:val="Emphasis"/>
    <w:basedOn w:val="Fuentedeprrafopredeter"/>
    <w:uiPriority w:val="20"/>
    <w:qFormat/>
    <w:rsid w:val="005C19F8"/>
    <w:rPr>
      <w:i/>
      <w:iCs/>
    </w:rPr>
  </w:style>
  <w:style w:type="character" w:styleId="Textoennegrita">
    <w:name w:val="Strong"/>
    <w:basedOn w:val="Fuentedeprrafopredeter"/>
    <w:uiPriority w:val="22"/>
    <w:qFormat/>
    <w:rsid w:val="005C19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45550">
      <w:bodyDiv w:val="1"/>
      <w:marLeft w:val="0"/>
      <w:marRight w:val="0"/>
      <w:marTop w:val="0"/>
      <w:marBottom w:val="0"/>
      <w:divBdr>
        <w:top w:val="none" w:sz="0" w:space="0" w:color="auto"/>
        <w:left w:val="none" w:sz="0" w:space="0" w:color="auto"/>
        <w:bottom w:val="none" w:sz="0" w:space="0" w:color="auto"/>
        <w:right w:val="none" w:sz="0" w:space="0" w:color="auto"/>
      </w:divBdr>
    </w:div>
    <w:div w:id="464738144">
      <w:bodyDiv w:val="1"/>
      <w:marLeft w:val="0"/>
      <w:marRight w:val="0"/>
      <w:marTop w:val="0"/>
      <w:marBottom w:val="0"/>
      <w:divBdr>
        <w:top w:val="none" w:sz="0" w:space="0" w:color="auto"/>
        <w:left w:val="none" w:sz="0" w:space="0" w:color="auto"/>
        <w:bottom w:val="none" w:sz="0" w:space="0" w:color="auto"/>
        <w:right w:val="none" w:sz="0" w:space="0" w:color="auto"/>
      </w:divBdr>
    </w:div>
    <w:div w:id="1415542504">
      <w:bodyDiv w:val="1"/>
      <w:marLeft w:val="0"/>
      <w:marRight w:val="0"/>
      <w:marTop w:val="0"/>
      <w:marBottom w:val="0"/>
      <w:divBdr>
        <w:top w:val="none" w:sz="0" w:space="0" w:color="auto"/>
        <w:left w:val="none" w:sz="0" w:space="0" w:color="auto"/>
        <w:bottom w:val="none" w:sz="0" w:space="0" w:color="auto"/>
        <w:right w:val="none" w:sz="0" w:space="0" w:color="auto"/>
      </w:divBdr>
    </w:div>
    <w:div w:id="1493981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460</Words>
  <Characters>2533</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jcortad4@gmail.com</cp:lastModifiedBy>
  <cp:revision>4</cp:revision>
  <dcterms:created xsi:type="dcterms:W3CDTF">2020-04-27T18:35:00Z</dcterms:created>
  <dcterms:modified xsi:type="dcterms:W3CDTF">2020-05-02T07:12:00Z</dcterms:modified>
</cp:coreProperties>
</file>