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51" w:rsidRDefault="00EF7A6F" w:rsidP="00D667B5">
      <w:pPr>
        <w:pStyle w:val="Ttol"/>
      </w:pPr>
      <w:r w:rsidRPr="00D667B5">
        <w:t>Títol</w:t>
      </w:r>
      <w:r w:rsidR="006B4F07">
        <w:t>: De què tracta la filosofia</w:t>
      </w:r>
      <w:bookmarkStart w:id="0" w:name="_GoBack"/>
      <w:bookmarkEnd w:id="0"/>
    </w:p>
    <w:p w:rsidR="009D4A46" w:rsidRPr="009D4A46" w:rsidRDefault="009D4A46" w:rsidP="006B4F07">
      <w:pPr>
        <w:pStyle w:val="Normal2"/>
        <w:ind w:left="0"/>
        <w:rPr>
          <w:lang w:eastAsia="ca-ES"/>
        </w:rPr>
      </w:pPr>
    </w:p>
    <w:p w:rsidR="009D4A46" w:rsidRPr="009D4A46" w:rsidRDefault="009D4A46" w:rsidP="009D4A46">
      <w:pPr>
        <w:rPr>
          <w:lang w:eastAsia="ca-ES"/>
        </w:rPr>
      </w:pPr>
    </w:p>
    <w:p w:rsidR="009D4A46" w:rsidRPr="009D4A46" w:rsidRDefault="009D4A46" w:rsidP="009D4A46">
      <w:pPr>
        <w:rPr>
          <w:lang w:eastAsia="ca-ES"/>
        </w:rPr>
      </w:pPr>
    </w:p>
    <w:p w:rsidR="006B4F07" w:rsidRDefault="006B4F07" w:rsidP="006B4F07">
      <w:pPr>
        <w:widowControl w:val="0"/>
        <w:numPr>
          <w:ilvl w:val="0"/>
          <w:numId w:val="14"/>
        </w:numPr>
        <w:tabs>
          <w:tab w:val="left" w:pos="720"/>
        </w:tabs>
        <w:suppressAutoHyphens/>
        <w:spacing w:after="0"/>
        <w:ind w:left="720" w:hanging="360"/>
        <w:rPr>
          <w:rFonts w:ascii="Verdana" w:hAnsi="Verdana"/>
          <w:sz w:val="21"/>
          <w:szCs w:val="21"/>
        </w:rPr>
      </w:pPr>
      <w:r>
        <w:rPr>
          <w:rFonts w:ascii="Verdana" w:hAnsi="Verdana"/>
          <w:b/>
          <w:bCs/>
          <w:sz w:val="21"/>
          <w:szCs w:val="21"/>
        </w:rPr>
        <w:t>La filosofia tracta temes i problemes de caràcter molt general</w:t>
      </w:r>
      <w:r>
        <w:rPr>
          <w:rFonts w:ascii="Verdana" w:hAnsi="Verdana"/>
          <w:sz w:val="21"/>
          <w:szCs w:val="21"/>
        </w:rPr>
        <w:t xml:space="preserve"> (el tot)</w:t>
      </w:r>
    </w:p>
    <w:p w:rsidR="006B4F07" w:rsidRDefault="006B4F07" w:rsidP="006B4F07">
      <w:pPr>
        <w:ind w:left="720"/>
        <w:rPr>
          <w:rFonts w:ascii="Verdana" w:hAnsi="Verdana"/>
          <w:sz w:val="16"/>
          <w:szCs w:val="16"/>
        </w:rPr>
      </w:pPr>
      <w:r>
        <w:rPr>
          <w:rFonts w:ascii="Verdana" w:hAnsi="Verdana"/>
          <w:sz w:val="21"/>
          <w:szCs w:val="21"/>
        </w:rPr>
        <w:t>“De fet, la F. implica precisament aquest esforç permanent per mantenir un duel amb preguntes que no permeten una solució senzilla i que ex</w:t>
      </w:r>
      <w:r>
        <w:rPr>
          <w:rFonts w:ascii="Verdana" w:hAnsi="Verdana"/>
          <w:sz w:val="21"/>
          <w:szCs w:val="21"/>
        </w:rPr>
        <w:t>i</w:t>
      </w:r>
      <w:r>
        <w:rPr>
          <w:rFonts w:ascii="Verdana" w:hAnsi="Verdana"/>
          <w:sz w:val="21"/>
          <w:szCs w:val="21"/>
        </w:rPr>
        <w:t xml:space="preserve">geix un replantejament i una reformulació continus.” </w:t>
      </w:r>
      <w:r>
        <w:rPr>
          <w:rFonts w:ascii="Verdana" w:hAnsi="Verdana"/>
          <w:sz w:val="16"/>
          <w:szCs w:val="16"/>
        </w:rPr>
        <w:t xml:space="preserve"> (Matthew </w:t>
      </w:r>
      <w:proofErr w:type="spellStart"/>
      <w:r>
        <w:rPr>
          <w:rFonts w:ascii="Verdana" w:hAnsi="Verdana"/>
          <w:sz w:val="16"/>
          <w:szCs w:val="16"/>
        </w:rPr>
        <w:t>Lipman</w:t>
      </w:r>
      <w:proofErr w:type="spellEnd"/>
      <w:r>
        <w:rPr>
          <w:rFonts w:ascii="Verdana" w:hAnsi="Verdana"/>
          <w:sz w:val="16"/>
          <w:szCs w:val="16"/>
        </w:rPr>
        <w:t xml:space="preserve">, </w:t>
      </w:r>
      <w:r>
        <w:rPr>
          <w:rFonts w:ascii="Verdana" w:hAnsi="Verdana"/>
          <w:i/>
          <w:iCs/>
          <w:sz w:val="16"/>
          <w:szCs w:val="16"/>
        </w:rPr>
        <w:t>La f</w:t>
      </w:r>
      <w:r>
        <w:rPr>
          <w:rFonts w:ascii="Verdana" w:hAnsi="Verdana"/>
          <w:i/>
          <w:iCs/>
          <w:sz w:val="16"/>
          <w:szCs w:val="16"/>
        </w:rPr>
        <w:t>i</w:t>
      </w:r>
      <w:r>
        <w:rPr>
          <w:rFonts w:ascii="Verdana" w:hAnsi="Verdana"/>
          <w:i/>
          <w:iCs/>
          <w:sz w:val="16"/>
          <w:szCs w:val="16"/>
        </w:rPr>
        <w:t>losofia a l'aula</w:t>
      </w:r>
      <w:r>
        <w:rPr>
          <w:rFonts w:ascii="Verdana" w:hAnsi="Verdana"/>
          <w:sz w:val="16"/>
          <w:szCs w:val="16"/>
        </w:rPr>
        <w:t>)</w:t>
      </w:r>
    </w:p>
    <w:p w:rsidR="006B4F07" w:rsidRDefault="006B4F07" w:rsidP="006B4F07">
      <w:pPr>
        <w:ind w:left="720"/>
        <w:rPr>
          <w:rFonts w:ascii="Verdana" w:hAnsi="Verdana"/>
          <w:sz w:val="21"/>
          <w:szCs w:val="21"/>
        </w:rPr>
      </w:pPr>
    </w:p>
    <w:p w:rsidR="006B4F07" w:rsidRDefault="006B4F07" w:rsidP="006B4F07">
      <w:pPr>
        <w:widowControl w:val="0"/>
        <w:numPr>
          <w:ilvl w:val="0"/>
          <w:numId w:val="14"/>
        </w:numPr>
        <w:tabs>
          <w:tab w:val="left" w:pos="720"/>
        </w:tabs>
        <w:suppressAutoHyphens/>
        <w:spacing w:after="0"/>
        <w:ind w:left="720" w:hanging="360"/>
        <w:rPr>
          <w:rFonts w:ascii="Verdana" w:hAnsi="Verdana"/>
          <w:b/>
          <w:bCs/>
          <w:sz w:val="21"/>
          <w:szCs w:val="21"/>
        </w:rPr>
      </w:pPr>
      <w:r>
        <w:rPr>
          <w:rFonts w:ascii="Verdana" w:hAnsi="Verdana"/>
          <w:b/>
          <w:bCs/>
          <w:sz w:val="21"/>
          <w:szCs w:val="21"/>
        </w:rPr>
        <w:t>La filosofia s'ocupa de la clarificació dels nostres conceptes i idees.</w:t>
      </w:r>
    </w:p>
    <w:p w:rsidR="006B4F07" w:rsidRDefault="006B4F07" w:rsidP="006B4F07">
      <w:pPr>
        <w:ind w:left="720"/>
        <w:rPr>
          <w:rFonts w:ascii="Verdana" w:hAnsi="Verdana"/>
          <w:sz w:val="16"/>
          <w:szCs w:val="16"/>
        </w:rPr>
      </w:pPr>
      <w:r>
        <w:rPr>
          <w:rFonts w:ascii="Verdana" w:hAnsi="Verdana"/>
          <w:sz w:val="21"/>
          <w:szCs w:val="21"/>
        </w:rPr>
        <w:t>És una activitat d'anàlisi: clarificació dels conceptes o idees i, per tant, de l'ús dels termes o paraules. “La F. es preocupa per clarificar signif</w:t>
      </w:r>
      <w:r>
        <w:rPr>
          <w:rFonts w:ascii="Verdana" w:hAnsi="Verdana"/>
          <w:sz w:val="21"/>
          <w:szCs w:val="21"/>
        </w:rPr>
        <w:t>i</w:t>
      </w:r>
      <w:r>
        <w:rPr>
          <w:rFonts w:ascii="Verdana" w:hAnsi="Verdana"/>
          <w:sz w:val="21"/>
          <w:szCs w:val="21"/>
        </w:rPr>
        <w:t>cats, descobrir supòsits i pressuposicions, analitzar conceptes, considerar la validesa de processos de raonament, i investigar les implicacions de les idees i les conseqüències que té, per a la vida humana, el fet de so</w:t>
      </w:r>
      <w:r>
        <w:rPr>
          <w:rFonts w:ascii="Verdana" w:hAnsi="Verdana"/>
          <w:sz w:val="21"/>
          <w:szCs w:val="21"/>
        </w:rPr>
        <w:t>s</w:t>
      </w:r>
      <w:r>
        <w:rPr>
          <w:rFonts w:ascii="Verdana" w:hAnsi="Verdana"/>
          <w:sz w:val="21"/>
          <w:szCs w:val="21"/>
        </w:rPr>
        <w:t xml:space="preserve">tenir unes idees en lloc d'unes altres.” </w:t>
      </w:r>
      <w:r>
        <w:rPr>
          <w:rFonts w:ascii="Verdana" w:hAnsi="Verdana"/>
          <w:sz w:val="16"/>
          <w:szCs w:val="16"/>
        </w:rPr>
        <w:t xml:space="preserve">(Matthew </w:t>
      </w:r>
      <w:proofErr w:type="spellStart"/>
      <w:r>
        <w:rPr>
          <w:rFonts w:ascii="Verdana" w:hAnsi="Verdana"/>
          <w:sz w:val="16"/>
          <w:szCs w:val="16"/>
        </w:rPr>
        <w:t>Lipman</w:t>
      </w:r>
      <w:proofErr w:type="spellEnd"/>
      <w:r>
        <w:rPr>
          <w:rFonts w:ascii="Verdana" w:hAnsi="Verdana"/>
          <w:sz w:val="16"/>
          <w:szCs w:val="16"/>
        </w:rPr>
        <w:t xml:space="preserve">, </w:t>
      </w:r>
      <w:r>
        <w:rPr>
          <w:rFonts w:ascii="Verdana" w:hAnsi="Verdana"/>
          <w:i/>
          <w:iCs/>
          <w:sz w:val="16"/>
          <w:szCs w:val="16"/>
        </w:rPr>
        <w:t>La filosofia a l'aula</w:t>
      </w:r>
      <w:r>
        <w:rPr>
          <w:rFonts w:ascii="Verdana" w:hAnsi="Verdana"/>
          <w:sz w:val="16"/>
          <w:szCs w:val="16"/>
        </w:rPr>
        <w:t>)</w:t>
      </w:r>
    </w:p>
    <w:p w:rsidR="006B4F07" w:rsidRDefault="006B4F07" w:rsidP="006B4F07">
      <w:pPr>
        <w:ind w:left="720"/>
        <w:rPr>
          <w:rFonts w:ascii="Verdana" w:hAnsi="Verdana"/>
          <w:sz w:val="21"/>
          <w:szCs w:val="21"/>
        </w:rPr>
      </w:pPr>
      <w:r>
        <w:rPr>
          <w:rFonts w:ascii="Verdana" w:hAnsi="Verdana"/>
          <w:sz w:val="21"/>
          <w:szCs w:val="21"/>
        </w:rPr>
        <w:t xml:space="preserve">Naturalment no analitza conceptes que fan referència a coses concretes, sinó conceptes relliscosos i indefinits, conceptes com, per exemple: </w:t>
      </w:r>
      <w:r>
        <w:rPr>
          <w:rFonts w:ascii="Verdana" w:hAnsi="Verdana"/>
          <w:i/>
          <w:iCs/>
          <w:sz w:val="21"/>
          <w:szCs w:val="21"/>
        </w:rPr>
        <w:t>temps, causa, veritat, absurd, bo, lleig, lliure</w:t>
      </w:r>
      <w:r>
        <w:rPr>
          <w:rFonts w:ascii="Verdana" w:hAnsi="Verdana"/>
          <w:sz w:val="21"/>
          <w:szCs w:val="21"/>
        </w:rPr>
        <w:t xml:space="preserve">.  Aquestes paraules figuren en oracions que contínuament formulem amb tota normalitat: “L'edifici va caure a </w:t>
      </w:r>
      <w:r>
        <w:rPr>
          <w:rFonts w:ascii="Verdana" w:hAnsi="Verdana"/>
          <w:i/>
          <w:iCs/>
          <w:sz w:val="21"/>
          <w:szCs w:val="21"/>
        </w:rPr>
        <w:t>causa</w:t>
      </w:r>
      <w:r>
        <w:rPr>
          <w:rFonts w:ascii="Verdana" w:hAnsi="Verdana"/>
          <w:sz w:val="21"/>
          <w:szCs w:val="21"/>
        </w:rPr>
        <w:t xml:space="preserve"> del mal estat en què es trobava”. Però sabem definir o explicar aquests conceptes? Què és el temps? Què significa que el mal estat de l'edifici va causar que caigués? Què podem dir sobre la veritat o la bondat?</w:t>
      </w:r>
    </w:p>
    <w:p w:rsidR="006B4F07" w:rsidRDefault="006B4F07" w:rsidP="006B4F07">
      <w:pPr>
        <w:ind w:left="720"/>
        <w:rPr>
          <w:rFonts w:ascii="Verdana" w:hAnsi="Verdana"/>
          <w:sz w:val="21"/>
          <w:szCs w:val="21"/>
        </w:rPr>
      </w:pPr>
      <w:r>
        <w:rPr>
          <w:rFonts w:ascii="Verdana" w:hAnsi="Verdana"/>
          <w:sz w:val="21"/>
          <w:szCs w:val="21"/>
        </w:rPr>
        <w:t>La ciència no pot ni ha d'ocupar-se d'aquesta classe de qüestions, pe</w:t>
      </w:r>
      <w:r>
        <w:rPr>
          <w:rFonts w:ascii="Verdana" w:hAnsi="Verdana"/>
          <w:sz w:val="21"/>
          <w:szCs w:val="21"/>
        </w:rPr>
        <w:t>r</w:t>
      </w:r>
      <w:r>
        <w:rPr>
          <w:rFonts w:ascii="Verdana" w:hAnsi="Verdana"/>
          <w:sz w:val="21"/>
          <w:szCs w:val="21"/>
        </w:rPr>
        <w:t>què ni són de la seva competència ni figuren com a primordials en les seves recerques. Si tradicionalment la F. s'ha ocupat d'aquesta tasca, és per això que s'ha definit el filòsof com un “enginyer de conceptes”. En resum, la F. no s'ocupa directament de les coses sinó dels conceptes g</w:t>
      </w:r>
      <w:r>
        <w:rPr>
          <w:rFonts w:ascii="Verdana" w:hAnsi="Verdana"/>
          <w:sz w:val="21"/>
          <w:szCs w:val="21"/>
        </w:rPr>
        <w:t>e</w:t>
      </w:r>
      <w:r>
        <w:rPr>
          <w:rFonts w:ascii="Verdana" w:hAnsi="Verdana"/>
          <w:sz w:val="21"/>
          <w:szCs w:val="21"/>
        </w:rPr>
        <w:t>nerals que fem servir quan pensem les coses.</w:t>
      </w:r>
    </w:p>
    <w:p w:rsidR="006B4F07" w:rsidRDefault="006B4F07" w:rsidP="006B4F07">
      <w:pPr>
        <w:ind w:left="720"/>
        <w:rPr>
          <w:rFonts w:ascii="Verdana" w:hAnsi="Verdana"/>
          <w:sz w:val="21"/>
          <w:szCs w:val="21"/>
        </w:rPr>
      </w:pPr>
    </w:p>
    <w:p w:rsidR="006B4F07" w:rsidRDefault="006B4F07" w:rsidP="006B4F07">
      <w:pPr>
        <w:widowControl w:val="0"/>
        <w:numPr>
          <w:ilvl w:val="0"/>
          <w:numId w:val="14"/>
        </w:numPr>
        <w:tabs>
          <w:tab w:val="left" w:pos="720"/>
        </w:tabs>
        <w:suppressAutoHyphens/>
        <w:spacing w:after="0"/>
        <w:ind w:left="720" w:hanging="360"/>
        <w:rPr>
          <w:rFonts w:ascii="Verdana" w:hAnsi="Verdana"/>
          <w:b/>
          <w:bCs/>
          <w:sz w:val="21"/>
          <w:szCs w:val="21"/>
        </w:rPr>
      </w:pPr>
      <w:r>
        <w:rPr>
          <w:rFonts w:ascii="Verdana" w:hAnsi="Verdana"/>
          <w:b/>
          <w:bCs/>
          <w:sz w:val="21"/>
          <w:szCs w:val="21"/>
        </w:rPr>
        <w:t>La filosofia complementa la ciència</w:t>
      </w:r>
    </w:p>
    <w:p w:rsidR="006B4F07" w:rsidRDefault="006B4F07" w:rsidP="006B4F07">
      <w:pPr>
        <w:ind w:left="720"/>
        <w:rPr>
          <w:rFonts w:ascii="Verdana" w:hAnsi="Verdana"/>
          <w:sz w:val="21"/>
          <w:szCs w:val="21"/>
        </w:rPr>
      </w:pPr>
      <w:r>
        <w:rPr>
          <w:rFonts w:ascii="Verdana" w:hAnsi="Verdana"/>
          <w:sz w:val="21"/>
          <w:szCs w:val="21"/>
        </w:rPr>
        <w:t>La F. complementa el coneixement científic, oferint una visió de conjunt del món. Les ciències s'ocupen d'investigar un camp més o menys ampli de la realitat: l'origen de l'Univers, la matèria, la vida, el cervell... Les c</w:t>
      </w:r>
      <w:r>
        <w:rPr>
          <w:rFonts w:ascii="Verdana" w:hAnsi="Verdana"/>
          <w:sz w:val="21"/>
          <w:szCs w:val="21"/>
        </w:rPr>
        <w:t>i</w:t>
      </w:r>
      <w:r>
        <w:rPr>
          <w:rFonts w:ascii="Verdana" w:hAnsi="Verdana"/>
          <w:sz w:val="21"/>
          <w:szCs w:val="21"/>
        </w:rPr>
        <w:t>ències són cada cop més especialitzades, s'ocupen d'aspectes més red</w:t>
      </w:r>
      <w:r>
        <w:rPr>
          <w:rFonts w:ascii="Verdana" w:hAnsi="Verdana"/>
          <w:sz w:val="21"/>
          <w:szCs w:val="21"/>
        </w:rPr>
        <w:t>u</w:t>
      </w:r>
      <w:r>
        <w:rPr>
          <w:rFonts w:ascii="Verdana" w:hAnsi="Verdana"/>
          <w:sz w:val="21"/>
          <w:szCs w:val="21"/>
        </w:rPr>
        <w:t>ïts de la realitat. Avui dia, ja no és possible conèixer o dominar totalment una ciència, atesa l'enorme quantitat de dades i teories que conté.</w:t>
      </w:r>
    </w:p>
    <w:p w:rsidR="006B4F07" w:rsidRDefault="006B4F07" w:rsidP="006B4F07">
      <w:pPr>
        <w:ind w:left="720"/>
        <w:rPr>
          <w:rFonts w:ascii="Verdana" w:hAnsi="Verdana"/>
          <w:sz w:val="21"/>
          <w:szCs w:val="21"/>
        </w:rPr>
      </w:pPr>
      <w:r>
        <w:rPr>
          <w:rFonts w:ascii="Verdana" w:hAnsi="Verdana"/>
          <w:sz w:val="21"/>
          <w:szCs w:val="21"/>
        </w:rPr>
        <w:t xml:space="preserve">S'ha dit que el progrés científic fa que cada vegada sapiguem més sobre cada cop menys </w:t>
      </w:r>
      <w:r>
        <w:rPr>
          <w:rFonts w:ascii="Verdana" w:hAnsi="Verdana"/>
          <w:i/>
          <w:iCs/>
          <w:sz w:val="21"/>
          <w:szCs w:val="21"/>
        </w:rPr>
        <w:t>tros</w:t>
      </w:r>
      <w:r>
        <w:rPr>
          <w:rFonts w:ascii="Verdana" w:hAnsi="Verdana"/>
          <w:sz w:val="21"/>
          <w:szCs w:val="21"/>
        </w:rPr>
        <w:t xml:space="preserve"> de la realitat. Cada ciència té la seva perspectiva pròpia, el seu propi camp en el qual es troba segura, com si l'Univers fos un enorme territori parcel·lat i cadascuna de les ciències es dediqués a conrear la seva parcel·la de coneixement.</w:t>
      </w:r>
    </w:p>
    <w:p w:rsidR="006B4F07" w:rsidRDefault="006B4F07" w:rsidP="006B4F07">
      <w:pPr>
        <w:ind w:left="720"/>
        <w:rPr>
          <w:rFonts w:ascii="Verdana" w:hAnsi="Verdana"/>
          <w:sz w:val="21"/>
          <w:szCs w:val="21"/>
        </w:rPr>
      </w:pPr>
      <w:r>
        <w:rPr>
          <w:rFonts w:ascii="Verdana" w:hAnsi="Verdana"/>
          <w:sz w:val="21"/>
          <w:szCs w:val="21"/>
        </w:rPr>
        <w:lastRenderedPageBreak/>
        <w:t>Ara bé, l'Univers no està parcel·lat ni la realitat es troba naturalment fragmentada en petits camps d'estudi, sinó que això és el resultat -tal vegada necessari- de l'especialització científica. Aleshores, el paper de la F. és donar la visió de conjunt, la vista panoràmica. Així que una altra de les funcions de la F. és complementar els coneixements científics tot d</w:t>
      </w:r>
      <w:r>
        <w:rPr>
          <w:rFonts w:ascii="Verdana" w:hAnsi="Verdana"/>
          <w:sz w:val="21"/>
          <w:szCs w:val="21"/>
        </w:rPr>
        <w:t>o</w:t>
      </w:r>
      <w:r>
        <w:rPr>
          <w:rFonts w:ascii="Verdana" w:hAnsi="Verdana"/>
          <w:sz w:val="21"/>
          <w:szCs w:val="21"/>
        </w:rPr>
        <w:t>nant una imatge global i coherent del món.</w:t>
      </w:r>
    </w:p>
    <w:p w:rsidR="006B4F07" w:rsidRDefault="006B4F07" w:rsidP="006B4F07">
      <w:pPr>
        <w:ind w:left="720"/>
        <w:rPr>
          <w:rFonts w:ascii="Verdana" w:hAnsi="Verdana"/>
          <w:sz w:val="21"/>
          <w:szCs w:val="21"/>
        </w:rPr>
      </w:pPr>
      <w:r>
        <w:rPr>
          <w:rFonts w:ascii="Verdana" w:hAnsi="Verdana"/>
          <w:sz w:val="21"/>
          <w:szCs w:val="21"/>
        </w:rPr>
        <w:t>Que la F. complementi la ciència, no vol dir que la substitueixi. La funció de la F. no és ocupar el lloc de la ciència, però sí que pot elaborar una concepció global de com són l'Univers i els éssers que el formen. Aque</w:t>
      </w:r>
      <w:r>
        <w:rPr>
          <w:rFonts w:ascii="Verdana" w:hAnsi="Verdana"/>
          <w:sz w:val="21"/>
          <w:szCs w:val="21"/>
        </w:rPr>
        <w:t>s</w:t>
      </w:r>
      <w:r>
        <w:rPr>
          <w:rFonts w:ascii="Verdana" w:hAnsi="Verdana"/>
          <w:sz w:val="21"/>
          <w:szCs w:val="21"/>
        </w:rPr>
        <w:t>ta tasca de la F. és una tasca de síntesi, ja que realment no “crea” nous coneixements -aquest és precisament la tasca de la ciència- sinó que, partint dels resultats de la investigació científica, ofereix una concepció del món.</w:t>
      </w:r>
    </w:p>
    <w:p w:rsidR="006B4F07" w:rsidRDefault="006B4F07" w:rsidP="006B4F07">
      <w:pPr>
        <w:ind w:left="720"/>
        <w:rPr>
          <w:rFonts w:ascii="Verdana" w:hAnsi="Verdana"/>
          <w:sz w:val="21"/>
          <w:szCs w:val="21"/>
        </w:rPr>
      </w:pPr>
      <w:r>
        <w:rPr>
          <w:rFonts w:ascii="Verdana" w:hAnsi="Verdana"/>
          <w:sz w:val="21"/>
          <w:szCs w:val="21"/>
        </w:rPr>
        <w:t>Ciència i F. no són rivals, sinó formes de coneixement complementàries. La F. no anirà més lluny que la ciència que li serveix de base, però podrà oferir-nos una visió més àmplia que l'estreta visió de la ciència. L'obje</w:t>
      </w:r>
      <w:r>
        <w:rPr>
          <w:rFonts w:ascii="Verdana" w:hAnsi="Verdana"/>
          <w:sz w:val="21"/>
          <w:szCs w:val="21"/>
        </w:rPr>
        <w:t>c</w:t>
      </w:r>
      <w:r>
        <w:rPr>
          <w:rFonts w:ascii="Verdana" w:hAnsi="Verdana"/>
          <w:sz w:val="21"/>
          <w:szCs w:val="21"/>
        </w:rPr>
        <w:t xml:space="preserve">tiu final de la ciència i de la F. és el mateix: la comprensió del món. La de la ciència en particular, la descripció de la realitat mitjançant lleis </w:t>
      </w:r>
      <w:proofErr w:type="spellStart"/>
      <w:r>
        <w:rPr>
          <w:rFonts w:ascii="Verdana" w:hAnsi="Verdana"/>
          <w:sz w:val="21"/>
          <w:szCs w:val="21"/>
        </w:rPr>
        <w:t>m</w:t>
      </w:r>
      <w:r>
        <w:rPr>
          <w:rFonts w:ascii="Verdana" w:hAnsi="Verdana"/>
          <w:sz w:val="21"/>
          <w:szCs w:val="21"/>
        </w:rPr>
        <w:t>a</w:t>
      </w:r>
      <w:r>
        <w:rPr>
          <w:rFonts w:ascii="Verdana" w:hAnsi="Verdana"/>
          <w:sz w:val="21"/>
          <w:szCs w:val="21"/>
        </w:rPr>
        <w:t>temati</w:t>
      </w:r>
      <w:r>
        <w:rPr>
          <w:rFonts w:ascii="Verdana" w:hAnsi="Verdana"/>
          <w:sz w:val="21"/>
          <w:szCs w:val="21"/>
        </w:rPr>
        <w:t>tzades</w:t>
      </w:r>
      <w:proofErr w:type="spellEnd"/>
      <w:r>
        <w:rPr>
          <w:rFonts w:ascii="Verdana" w:hAnsi="Verdana"/>
          <w:sz w:val="21"/>
          <w:szCs w:val="21"/>
        </w:rPr>
        <w:t xml:space="preserve"> i la predicció dels fets</w:t>
      </w:r>
    </w:p>
    <w:p w:rsidR="006B4F07" w:rsidRDefault="006B4F07" w:rsidP="006B4F07">
      <w:pPr>
        <w:rPr>
          <w:rFonts w:ascii="Verdana" w:hAnsi="Verdana"/>
          <w:sz w:val="21"/>
          <w:szCs w:val="21"/>
        </w:rPr>
      </w:pPr>
    </w:p>
    <w:p w:rsidR="006B4F07" w:rsidRDefault="006B4F07" w:rsidP="006B4F07">
      <w:pPr>
        <w:widowControl w:val="0"/>
        <w:numPr>
          <w:ilvl w:val="0"/>
          <w:numId w:val="14"/>
        </w:numPr>
        <w:tabs>
          <w:tab w:val="left" w:pos="720"/>
        </w:tabs>
        <w:suppressAutoHyphens/>
        <w:spacing w:after="0"/>
        <w:ind w:left="720" w:hanging="360"/>
        <w:rPr>
          <w:rFonts w:ascii="Verdana" w:hAnsi="Verdana"/>
          <w:b/>
          <w:bCs/>
          <w:sz w:val="21"/>
          <w:szCs w:val="21"/>
        </w:rPr>
      </w:pPr>
      <w:r>
        <w:rPr>
          <w:rFonts w:ascii="Verdana" w:hAnsi="Verdana"/>
          <w:b/>
          <w:bCs/>
          <w:sz w:val="21"/>
          <w:szCs w:val="21"/>
        </w:rPr>
        <w:t>La filosofia reflexiona sobre el viure humà</w:t>
      </w:r>
    </w:p>
    <w:p w:rsidR="006B4F07" w:rsidRDefault="006B4F07" w:rsidP="006B4F07">
      <w:pPr>
        <w:ind w:left="720"/>
        <w:rPr>
          <w:rFonts w:ascii="Verdana" w:hAnsi="Verdana"/>
          <w:sz w:val="21"/>
          <w:szCs w:val="21"/>
        </w:rPr>
      </w:pPr>
      <w:r>
        <w:rPr>
          <w:rFonts w:ascii="Verdana" w:hAnsi="Verdana"/>
          <w:sz w:val="21"/>
          <w:szCs w:val="21"/>
        </w:rPr>
        <w:t>“Quan va néixer a Grècia, l'objectiu de la F. era el d'assolir una doble f</w:t>
      </w:r>
      <w:r>
        <w:rPr>
          <w:rFonts w:ascii="Verdana" w:hAnsi="Verdana"/>
          <w:sz w:val="21"/>
          <w:szCs w:val="21"/>
        </w:rPr>
        <w:t>i</w:t>
      </w:r>
      <w:r>
        <w:rPr>
          <w:rFonts w:ascii="Verdana" w:hAnsi="Verdana"/>
          <w:sz w:val="21"/>
          <w:szCs w:val="21"/>
        </w:rPr>
        <w:t>ta: desxifrar els secrets de l'univers, descobrint-ne la veritat, i aprendre a organitzar la nostra vida d'una manera tan intel·ligent que aconseguim viure bé i ser feliços”. (Adela Cortina)</w:t>
      </w:r>
    </w:p>
    <w:p w:rsidR="006B4F07" w:rsidRDefault="006B4F07" w:rsidP="006B4F07">
      <w:pPr>
        <w:ind w:left="720"/>
        <w:rPr>
          <w:rFonts w:ascii="Verdana" w:hAnsi="Verdana"/>
          <w:sz w:val="21"/>
          <w:szCs w:val="21"/>
        </w:rPr>
      </w:pPr>
    </w:p>
    <w:p w:rsidR="006B4F07" w:rsidRDefault="006B4F07" w:rsidP="006B4F07">
      <w:pPr>
        <w:widowControl w:val="0"/>
        <w:numPr>
          <w:ilvl w:val="0"/>
          <w:numId w:val="14"/>
        </w:numPr>
        <w:tabs>
          <w:tab w:val="left" w:pos="720"/>
        </w:tabs>
        <w:suppressAutoHyphens/>
        <w:spacing w:after="0"/>
        <w:ind w:left="720" w:hanging="360"/>
        <w:rPr>
          <w:rFonts w:ascii="Verdana" w:hAnsi="Verdana"/>
          <w:b/>
          <w:bCs/>
          <w:sz w:val="21"/>
          <w:szCs w:val="21"/>
        </w:rPr>
      </w:pPr>
      <w:r>
        <w:rPr>
          <w:rFonts w:ascii="Verdana" w:hAnsi="Verdana"/>
          <w:b/>
          <w:bCs/>
          <w:sz w:val="21"/>
          <w:szCs w:val="21"/>
        </w:rPr>
        <w:t>La filosofia es pregunta per les qüestions últimes</w:t>
      </w:r>
    </w:p>
    <w:p w:rsidR="006B4F07" w:rsidRDefault="006B4F07" w:rsidP="006B4F07">
      <w:pPr>
        <w:ind w:left="720"/>
        <w:rPr>
          <w:rFonts w:ascii="Verdana" w:hAnsi="Verdana"/>
          <w:sz w:val="21"/>
          <w:szCs w:val="21"/>
        </w:rPr>
      </w:pPr>
      <w:r>
        <w:rPr>
          <w:rFonts w:ascii="Verdana" w:hAnsi="Verdana"/>
          <w:sz w:val="21"/>
          <w:szCs w:val="21"/>
        </w:rPr>
        <w:t>Quin lloc tenim a l'univers, quin és l'origen, el sentit i la finalitat.</w:t>
      </w:r>
    </w:p>
    <w:p w:rsidR="006B4F07" w:rsidRDefault="006B4F07" w:rsidP="006B4F07">
      <w:pPr>
        <w:ind w:left="720"/>
        <w:rPr>
          <w:rFonts w:ascii="Verdana" w:hAnsi="Verdana"/>
          <w:sz w:val="21"/>
          <w:szCs w:val="21"/>
        </w:rPr>
      </w:pPr>
    </w:p>
    <w:p w:rsidR="0031149B" w:rsidRPr="0031149B" w:rsidRDefault="006B4F07" w:rsidP="006B4F07">
      <w:r>
        <w:rPr>
          <w:rFonts w:ascii="Verdana" w:hAnsi="Verdana"/>
          <w:sz w:val="21"/>
          <w:szCs w:val="21"/>
        </w:rPr>
        <w:t>Avui el discurs filosòfic ens pot ensenyar a donar respostes racionals i crítiques (i, per tant, sempre provisionals i obertes) a aquelles qüestions que malgrat ser irresolubles científicament (és a dir, que no es poden resoldre amb els més p</w:t>
      </w:r>
      <w:r>
        <w:rPr>
          <w:rFonts w:ascii="Verdana" w:hAnsi="Verdana"/>
          <w:sz w:val="21"/>
          <w:szCs w:val="21"/>
        </w:rPr>
        <w:t>o</w:t>
      </w:r>
      <w:r>
        <w:rPr>
          <w:rFonts w:ascii="Verdana" w:hAnsi="Verdana"/>
          <w:sz w:val="21"/>
          <w:szCs w:val="21"/>
        </w:rPr>
        <w:t>tents instruments de coneixement), s'han presentat, i es presentaran sempre, a la ment humana. I les respostes han de procurar, com a mínim, no contradir els coneixements científics actuals.</w:t>
      </w:r>
    </w:p>
    <w:sectPr w:rsidR="0031149B" w:rsidRPr="0031149B" w:rsidSect="00E2551D">
      <w:headerReference w:type="default" r:id="rId8"/>
      <w:footerReference w:type="default" r:id="rId9"/>
      <w:pgSz w:w="11906" w:h="16838"/>
      <w:pgMar w:top="1418" w:right="1701" w:bottom="1701" w:left="1701" w:header="567"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BEB" w:rsidRDefault="00435BEB" w:rsidP="00BE7314">
      <w:pPr>
        <w:spacing w:after="0"/>
      </w:pPr>
      <w:r>
        <w:separator/>
      </w:r>
    </w:p>
  </w:endnote>
  <w:endnote w:type="continuationSeparator" w:id="0">
    <w:p w:rsidR="00435BEB" w:rsidRDefault="00435BEB" w:rsidP="00BE7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119" w:rsidRDefault="00086119" w:rsidP="00D31DF8">
    <w:pPr>
      <w:pStyle w:val="Piedepgina"/>
      <w:jc w:val="right"/>
    </w:pPr>
  </w:p>
  <w:p w:rsidR="00086119" w:rsidRDefault="0008611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BEB" w:rsidRDefault="00435BEB" w:rsidP="00BE7314">
      <w:pPr>
        <w:spacing w:after="0"/>
      </w:pPr>
      <w:r>
        <w:separator/>
      </w:r>
    </w:p>
  </w:footnote>
  <w:footnote w:type="continuationSeparator" w:id="0">
    <w:p w:rsidR="00435BEB" w:rsidRDefault="00435BEB" w:rsidP="00BE731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07" w:rsidRPr="000E349C" w:rsidRDefault="003F0888" w:rsidP="006B4F07">
    <w:pPr>
      <w:spacing w:after="0"/>
      <w:jc w:val="right"/>
      <w:rPr>
        <w:szCs w:val="20"/>
      </w:rPr>
    </w:pPr>
    <w:r>
      <w:rPr>
        <w:noProof/>
        <w:lang w:val="es-ES" w:eastAsia="es-ES"/>
      </w:rPr>
      <w:drawing>
        <wp:anchor distT="0" distB="0" distL="114300" distR="114300" simplePos="0" relativeHeight="251658240" behindDoc="0" locked="0" layoutInCell="1" allowOverlap="1">
          <wp:simplePos x="0" y="0"/>
          <wp:positionH relativeFrom="margin">
            <wp:posOffset>0</wp:posOffset>
          </wp:positionH>
          <wp:positionV relativeFrom="paragraph">
            <wp:posOffset>-132715</wp:posOffset>
          </wp:positionV>
          <wp:extent cx="1336675" cy="422910"/>
          <wp:effectExtent l="19050" t="0" r="0" b="0"/>
          <wp:wrapNone/>
          <wp:docPr id="8" name="Imagen 8" descr="Logo Montilivi 2015 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ontilivi 2015 negre"/>
                  <pic:cNvPicPr>
                    <a:picLocks noChangeAspect="1" noChangeArrowheads="1"/>
                  </pic:cNvPicPr>
                </pic:nvPicPr>
                <pic:blipFill>
                  <a:blip r:embed="rId1"/>
                  <a:srcRect/>
                  <a:stretch>
                    <a:fillRect/>
                  </a:stretch>
                </pic:blipFill>
                <pic:spPr bwMode="auto">
                  <a:xfrm>
                    <a:off x="0" y="0"/>
                    <a:ext cx="1336675" cy="422910"/>
                  </a:xfrm>
                  <a:prstGeom prst="rect">
                    <a:avLst/>
                  </a:prstGeom>
                  <a:noFill/>
                  <a:ln w="9525">
                    <a:noFill/>
                    <a:miter lim="800000"/>
                    <a:headEnd/>
                    <a:tailEnd/>
                  </a:ln>
                </pic:spPr>
              </pic:pic>
            </a:graphicData>
          </a:graphic>
        </wp:anchor>
      </w:drawing>
    </w:r>
  </w:p>
  <w:p w:rsidR="00086119" w:rsidRPr="000E349C" w:rsidRDefault="00086119" w:rsidP="000E349C">
    <w:pPr>
      <w:pStyle w:val="Encabezado"/>
      <w:pBdr>
        <w:bottom w:val="single" w:sz="4" w:space="1" w:color="auto"/>
      </w:pBdr>
      <w:tabs>
        <w:tab w:val="clear" w:pos="8838"/>
      </w:tabs>
      <w:ind w:left="709"/>
      <w:jc w:val="right"/>
      <w:rPr>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9"/>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1">
    <w:nsid w:val="00000012"/>
    <w:multiLevelType w:val="multilevel"/>
    <w:tmpl w:val="00000012"/>
    <w:name w:val="WW8Num21"/>
    <w:lvl w:ilvl="0">
      <w:start w:val="1"/>
      <w:numFmt w:val="bullet"/>
      <w:lvlText w:val=""/>
      <w:lvlJc w:val="left"/>
      <w:pPr>
        <w:tabs>
          <w:tab w:val="num" w:pos="360"/>
        </w:tabs>
      </w:pPr>
      <w:rPr>
        <w:rFonts w:ascii="Symbol" w:hAnsi="Symbol"/>
        <w:b/>
        <w:bCs/>
      </w:rPr>
    </w:lvl>
    <w:lvl w:ilvl="1">
      <w:start w:val="1"/>
      <w:numFmt w:val="bullet"/>
      <w:lvlText w:val=""/>
      <w:lvlJc w:val="left"/>
      <w:pPr>
        <w:tabs>
          <w:tab w:val="num" w:pos="720"/>
        </w:tabs>
      </w:pPr>
      <w:rPr>
        <w:rFonts w:ascii="Symbol" w:hAnsi="Symbol"/>
        <w:b/>
        <w:bCs/>
      </w:rPr>
    </w:lvl>
    <w:lvl w:ilvl="2">
      <w:start w:val="1"/>
      <w:numFmt w:val="bullet"/>
      <w:lvlText w:val=""/>
      <w:lvlJc w:val="left"/>
      <w:pPr>
        <w:tabs>
          <w:tab w:val="num" w:pos="1080"/>
        </w:tabs>
      </w:pPr>
      <w:rPr>
        <w:rFonts w:ascii="Symbol" w:hAnsi="Symbol"/>
        <w:b/>
        <w:bCs/>
      </w:rPr>
    </w:lvl>
    <w:lvl w:ilvl="3">
      <w:start w:val="1"/>
      <w:numFmt w:val="bullet"/>
      <w:lvlText w:val=""/>
      <w:lvlJc w:val="left"/>
      <w:pPr>
        <w:tabs>
          <w:tab w:val="num" w:pos="1440"/>
        </w:tabs>
      </w:pPr>
      <w:rPr>
        <w:rFonts w:ascii="Symbol" w:hAnsi="Symbol"/>
        <w:b/>
        <w:bCs/>
      </w:rPr>
    </w:lvl>
    <w:lvl w:ilvl="4">
      <w:start w:val="1"/>
      <w:numFmt w:val="bullet"/>
      <w:lvlText w:val=""/>
      <w:lvlJc w:val="left"/>
      <w:pPr>
        <w:tabs>
          <w:tab w:val="num" w:pos="1800"/>
        </w:tabs>
      </w:pPr>
      <w:rPr>
        <w:rFonts w:ascii="Symbol" w:hAnsi="Symbol"/>
        <w:b/>
        <w:bCs/>
      </w:rPr>
    </w:lvl>
    <w:lvl w:ilvl="5">
      <w:start w:val="1"/>
      <w:numFmt w:val="bullet"/>
      <w:lvlText w:val=""/>
      <w:lvlJc w:val="left"/>
      <w:pPr>
        <w:tabs>
          <w:tab w:val="num" w:pos="2160"/>
        </w:tabs>
      </w:pPr>
      <w:rPr>
        <w:rFonts w:ascii="Symbol" w:hAnsi="Symbol"/>
        <w:b/>
        <w:bCs/>
      </w:rPr>
    </w:lvl>
    <w:lvl w:ilvl="6">
      <w:start w:val="1"/>
      <w:numFmt w:val="bullet"/>
      <w:lvlText w:val=""/>
      <w:lvlJc w:val="left"/>
      <w:pPr>
        <w:tabs>
          <w:tab w:val="num" w:pos="2520"/>
        </w:tabs>
      </w:pPr>
      <w:rPr>
        <w:rFonts w:ascii="Symbol" w:hAnsi="Symbol"/>
        <w:b/>
        <w:bCs/>
      </w:rPr>
    </w:lvl>
    <w:lvl w:ilvl="7">
      <w:start w:val="1"/>
      <w:numFmt w:val="bullet"/>
      <w:lvlText w:val=""/>
      <w:lvlJc w:val="left"/>
      <w:pPr>
        <w:tabs>
          <w:tab w:val="num" w:pos="2880"/>
        </w:tabs>
      </w:pPr>
      <w:rPr>
        <w:rFonts w:ascii="Symbol" w:hAnsi="Symbol"/>
        <w:b/>
        <w:bCs/>
      </w:rPr>
    </w:lvl>
    <w:lvl w:ilvl="8">
      <w:start w:val="1"/>
      <w:numFmt w:val="bullet"/>
      <w:lvlText w:val=""/>
      <w:lvlJc w:val="left"/>
      <w:pPr>
        <w:tabs>
          <w:tab w:val="num" w:pos="3240"/>
        </w:tabs>
      </w:pPr>
      <w:rPr>
        <w:rFonts w:ascii="Symbol" w:hAnsi="Symbol"/>
        <w:b/>
        <w:bCs/>
      </w:rPr>
    </w:lvl>
  </w:abstractNum>
  <w:abstractNum w:abstractNumId="2">
    <w:nsid w:val="024F3943"/>
    <w:multiLevelType w:val="multilevel"/>
    <w:tmpl w:val="C11E19E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314169"/>
    <w:multiLevelType w:val="hybridMultilevel"/>
    <w:tmpl w:val="1B446846"/>
    <w:lvl w:ilvl="0" w:tplc="E5FA4E52">
      <w:start w:val="1"/>
      <w:numFmt w:val="bullet"/>
      <w:pStyle w:val="Vinyetes"/>
      <w:lvlText w:val=""/>
      <w:lvlJc w:val="left"/>
      <w:pPr>
        <w:tabs>
          <w:tab w:val="num" w:pos="794"/>
        </w:tabs>
        <w:ind w:left="794" w:hanging="227"/>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A634459"/>
    <w:multiLevelType w:val="multilevel"/>
    <w:tmpl w:val="2098BD1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EC03FE"/>
    <w:multiLevelType w:val="hybridMultilevel"/>
    <w:tmpl w:val="F9D04424"/>
    <w:lvl w:ilvl="0" w:tplc="D138DD90">
      <w:start w:val="1"/>
      <w:numFmt w:val="decimal"/>
      <w:lvlText w:val="%1."/>
      <w:lvlJc w:val="left"/>
      <w:pPr>
        <w:ind w:left="72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4D7B3E59"/>
    <w:multiLevelType w:val="multilevel"/>
    <w:tmpl w:val="93021FDE"/>
    <w:lvl w:ilvl="0">
      <w:start w:val="1"/>
      <w:numFmt w:val="decimal"/>
      <w:pStyle w:val="Ttol"/>
      <w:lvlText w:val="%1."/>
      <w:lvlJc w:val="left"/>
      <w:pPr>
        <w:ind w:left="360" w:hanging="360"/>
      </w:pPr>
      <w:rPr>
        <w:rFonts w:ascii="Arial" w:hAnsi="Arial" w:hint="default"/>
        <w:b/>
        <w:i w:val="0"/>
        <w:sz w:val="24"/>
      </w:rPr>
    </w:lvl>
    <w:lvl w:ilvl="1">
      <w:start w:val="1"/>
      <w:numFmt w:val="decimal"/>
      <w:pStyle w:val="Subttol"/>
      <w:lvlText w:val="%1.%2."/>
      <w:lvlJc w:val="left"/>
      <w:pPr>
        <w:ind w:left="792" w:hanging="432"/>
      </w:pPr>
      <w:rPr>
        <w:rFonts w:hint="default"/>
      </w:rPr>
    </w:lvl>
    <w:lvl w:ilvl="2">
      <w:start w:val="1"/>
      <w:numFmt w:val="decimal"/>
      <w:pStyle w:val="Subttol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4ED4E6B"/>
    <w:multiLevelType w:val="multilevel"/>
    <w:tmpl w:val="0C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6FD5010"/>
    <w:multiLevelType w:val="multilevel"/>
    <w:tmpl w:val="2098BD1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141ED9"/>
    <w:multiLevelType w:val="multilevel"/>
    <w:tmpl w:val="2098BD1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8"/>
  </w:num>
  <w:num w:numId="4">
    <w:abstractNumId w:val="9"/>
  </w:num>
  <w:num w:numId="5">
    <w:abstractNumId w:val="5"/>
  </w:num>
  <w:num w:numId="6">
    <w:abstractNumId w:val="6"/>
  </w:num>
  <w:num w:numId="7">
    <w:abstractNumId w:val="2"/>
  </w:num>
  <w:num w:numId="8">
    <w:abstractNumId w:val="3"/>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0B"/>
    <w:rsid w:val="00061EDB"/>
    <w:rsid w:val="0008466F"/>
    <w:rsid w:val="00086119"/>
    <w:rsid w:val="000E349C"/>
    <w:rsid w:val="001F4EE2"/>
    <w:rsid w:val="0031149B"/>
    <w:rsid w:val="003F0888"/>
    <w:rsid w:val="004156ED"/>
    <w:rsid w:val="00435BEB"/>
    <w:rsid w:val="00494DB0"/>
    <w:rsid w:val="00520EBA"/>
    <w:rsid w:val="005C0AD0"/>
    <w:rsid w:val="00605209"/>
    <w:rsid w:val="006146E8"/>
    <w:rsid w:val="006248B2"/>
    <w:rsid w:val="006B4F07"/>
    <w:rsid w:val="007020F9"/>
    <w:rsid w:val="007E5DCE"/>
    <w:rsid w:val="007E69BE"/>
    <w:rsid w:val="00816974"/>
    <w:rsid w:val="00854D80"/>
    <w:rsid w:val="008808E8"/>
    <w:rsid w:val="00883BCE"/>
    <w:rsid w:val="008D393A"/>
    <w:rsid w:val="008E0015"/>
    <w:rsid w:val="009D4A46"/>
    <w:rsid w:val="009D64A0"/>
    <w:rsid w:val="00A400CA"/>
    <w:rsid w:val="00BE7314"/>
    <w:rsid w:val="00C1680B"/>
    <w:rsid w:val="00C43274"/>
    <w:rsid w:val="00C87651"/>
    <w:rsid w:val="00CA2E22"/>
    <w:rsid w:val="00D31DF8"/>
    <w:rsid w:val="00D667B5"/>
    <w:rsid w:val="00DA7710"/>
    <w:rsid w:val="00E2551D"/>
    <w:rsid w:val="00EF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6"/>
    <w:pPr>
      <w:spacing w:after="120"/>
      <w:jc w:val="both"/>
    </w:pPr>
    <w:rPr>
      <w:rFonts w:ascii="Arial" w:hAnsi="Arial"/>
      <w:szCs w:val="22"/>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680B"/>
    <w:pPr>
      <w:spacing w:after="0"/>
    </w:pPr>
    <w:rPr>
      <w:rFonts w:ascii="Tahoma" w:hAnsi="Tahoma"/>
      <w:sz w:val="16"/>
      <w:szCs w:val="16"/>
    </w:rPr>
  </w:style>
  <w:style w:type="character" w:customStyle="1" w:styleId="TextodegloboCar">
    <w:name w:val="Texto de globo Car"/>
    <w:link w:val="Textodeglobo"/>
    <w:uiPriority w:val="99"/>
    <w:semiHidden/>
    <w:rsid w:val="00C1680B"/>
    <w:rPr>
      <w:rFonts w:ascii="Tahoma" w:hAnsi="Tahoma" w:cs="Tahoma"/>
      <w:sz w:val="16"/>
      <w:szCs w:val="16"/>
    </w:rPr>
  </w:style>
  <w:style w:type="character" w:styleId="Hipervnculo">
    <w:name w:val="Hyperlink"/>
    <w:uiPriority w:val="99"/>
    <w:unhideWhenUsed/>
    <w:rsid w:val="00C1680B"/>
    <w:rPr>
      <w:color w:val="0000FF"/>
      <w:u w:val="single"/>
    </w:rPr>
  </w:style>
  <w:style w:type="paragraph" w:customStyle="1" w:styleId="Ttol">
    <w:name w:val="Títol"/>
    <w:next w:val="Subttol"/>
    <w:qFormat/>
    <w:rsid w:val="00D667B5"/>
    <w:pPr>
      <w:keepNext/>
      <w:numPr>
        <w:numId w:val="6"/>
      </w:numPr>
      <w:pBdr>
        <w:bottom w:val="single" w:sz="4" w:space="1" w:color="auto"/>
      </w:pBdr>
      <w:spacing w:before="360" w:after="120"/>
      <w:outlineLvl w:val="0"/>
    </w:pPr>
    <w:rPr>
      <w:rFonts w:ascii="Arial" w:hAnsi="Arial"/>
      <w:b/>
      <w:noProof/>
      <w:sz w:val="24"/>
      <w:szCs w:val="28"/>
      <w:lang w:val="ca-ES" w:eastAsia="ca-ES"/>
    </w:rPr>
  </w:style>
  <w:style w:type="paragraph" w:customStyle="1" w:styleId="Subttol">
    <w:name w:val="Subtítol"/>
    <w:next w:val="Normal"/>
    <w:qFormat/>
    <w:rsid w:val="009D4A46"/>
    <w:pPr>
      <w:keepNext/>
      <w:numPr>
        <w:ilvl w:val="1"/>
        <w:numId w:val="6"/>
      </w:numPr>
      <w:spacing w:before="240" w:after="120"/>
      <w:ind w:left="397" w:hanging="397"/>
      <w:outlineLvl w:val="1"/>
    </w:pPr>
    <w:rPr>
      <w:rFonts w:ascii="Arial" w:hAnsi="Arial"/>
      <w:b/>
      <w:sz w:val="22"/>
      <w:szCs w:val="22"/>
      <w:lang w:val="ca-ES"/>
    </w:rPr>
  </w:style>
  <w:style w:type="paragraph" w:styleId="Encabezado">
    <w:name w:val="header"/>
    <w:basedOn w:val="Normal"/>
    <w:link w:val="EncabezadoCar"/>
    <w:uiPriority w:val="99"/>
    <w:unhideWhenUsed/>
    <w:rsid w:val="00BE7314"/>
    <w:pPr>
      <w:tabs>
        <w:tab w:val="center" w:pos="4419"/>
        <w:tab w:val="right" w:pos="8838"/>
      </w:tabs>
      <w:spacing w:after="0"/>
    </w:pPr>
  </w:style>
  <w:style w:type="character" w:customStyle="1" w:styleId="EncabezadoCar">
    <w:name w:val="Encabezado Car"/>
    <w:basedOn w:val="Fuentedeprrafopredeter"/>
    <w:link w:val="Encabezado"/>
    <w:uiPriority w:val="99"/>
    <w:rsid w:val="00BE7314"/>
  </w:style>
  <w:style w:type="paragraph" w:styleId="Piedepgina">
    <w:name w:val="footer"/>
    <w:basedOn w:val="Normal"/>
    <w:link w:val="PiedepginaCar"/>
    <w:uiPriority w:val="99"/>
    <w:unhideWhenUsed/>
    <w:rsid w:val="00BE7314"/>
    <w:pPr>
      <w:tabs>
        <w:tab w:val="center" w:pos="4419"/>
        <w:tab w:val="right" w:pos="8838"/>
      </w:tabs>
      <w:spacing w:after="0"/>
    </w:pPr>
  </w:style>
  <w:style w:type="character" w:customStyle="1" w:styleId="PiedepginaCar">
    <w:name w:val="Pie de página Car"/>
    <w:basedOn w:val="Fuentedeprrafopredeter"/>
    <w:link w:val="Piedepgina"/>
    <w:uiPriority w:val="99"/>
    <w:rsid w:val="00BE7314"/>
  </w:style>
  <w:style w:type="paragraph" w:customStyle="1" w:styleId="TTOLDOCUMENT">
    <w:name w:val="TÍTOL DOCUMENT"/>
    <w:qFormat/>
    <w:rsid w:val="00EF7A6F"/>
    <w:pPr>
      <w:keepNext/>
      <w:suppressAutoHyphens/>
      <w:spacing w:before="240" w:after="240"/>
      <w:jc w:val="center"/>
    </w:pPr>
    <w:rPr>
      <w:rFonts w:ascii="Arial" w:hAnsi="Arial"/>
      <w:b/>
      <w:noProof/>
      <w:sz w:val="28"/>
      <w:szCs w:val="28"/>
      <w:lang w:val="ca-ES" w:eastAsia="ca-ES"/>
    </w:rPr>
  </w:style>
  <w:style w:type="paragraph" w:customStyle="1" w:styleId="Subttol2">
    <w:name w:val="Subtítol 2"/>
    <w:basedOn w:val="Subttol"/>
    <w:next w:val="Normal2"/>
    <w:qFormat/>
    <w:rsid w:val="009D4A46"/>
    <w:pPr>
      <w:numPr>
        <w:ilvl w:val="2"/>
      </w:numPr>
      <w:ind w:left="1134" w:hanging="567"/>
      <w:outlineLvl w:val="2"/>
    </w:pPr>
    <w:rPr>
      <w:sz w:val="20"/>
    </w:rPr>
  </w:style>
  <w:style w:type="paragraph" w:customStyle="1" w:styleId="Normal2">
    <w:name w:val="Normal 2"/>
    <w:basedOn w:val="Normal"/>
    <w:qFormat/>
    <w:rsid w:val="0031149B"/>
    <w:pPr>
      <w:ind w:left="567"/>
    </w:pPr>
  </w:style>
  <w:style w:type="paragraph" w:customStyle="1" w:styleId="Vinyetes">
    <w:name w:val="Vinyetes"/>
    <w:qFormat/>
    <w:rsid w:val="00A400CA"/>
    <w:pPr>
      <w:numPr>
        <w:numId w:val="8"/>
      </w:numPr>
      <w:spacing w:after="120"/>
      <w:jc w:val="both"/>
    </w:pPr>
    <w:rPr>
      <w:rFonts w:ascii="Arial" w:hAnsi="Arial"/>
      <w:szCs w:val="22"/>
      <w:lang w:val="ca-ES" w:eastAsia="ca-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6"/>
    <w:pPr>
      <w:spacing w:after="120"/>
      <w:jc w:val="both"/>
    </w:pPr>
    <w:rPr>
      <w:rFonts w:ascii="Arial" w:hAnsi="Arial"/>
      <w:szCs w:val="22"/>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680B"/>
    <w:pPr>
      <w:spacing w:after="0"/>
    </w:pPr>
    <w:rPr>
      <w:rFonts w:ascii="Tahoma" w:hAnsi="Tahoma"/>
      <w:sz w:val="16"/>
      <w:szCs w:val="16"/>
    </w:rPr>
  </w:style>
  <w:style w:type="character" w:customStyle="1" w:styleId="TextodegloboCar">
    <w:name w:val="Texto de globo Car"/>
    <w:link w:val="Textodeglobo"/>
    <w:uiPriority w:val="99"/>
    <w:semiHidden/>
    <w:rsid w:val="00C1680B"/>
    <w:rPr>
      <w:rFonts w:ascii="Tahoma" w:hAnsi="Tahoma" w:cs="Tahoma"/>
      <w:sz w:val="16"/>
      <w:szCs w:val="16"/>
    </w:rPr>
  </w:style>
  <w:style w:type="character" w:styleId="Hipervnculo">
    <w:name w:val="Hyperlink"/>
    <w:uiPriority w:val="99"/>
    <w:unhideWhenUsed/>
    <w:rsid w:val="00C1680B"/>
    <w:rPr>
      <w:color w:val="0000FF"/>
      <w:u w:val="single"/>
    </w:rPr>
  </w:style>
  <w:style w:type="paragraph" w:customStyle="1" w:styleId="Ttol">
    <w:name w:val="Títol"/>
    <w:next w:val="Subttol"/>
    <w:qFormat/>
    <w:rsid w:val="00D667B5"/>
    <w:pPr>
      <w:keepNext/>
      <w:numPr>
        <w:numId w:val="6"/>
      </w:numPr>
      <w:pBdr>
        <w:bottom w:val="single" w:sz="4" w:space="1" w:color="auto"/>
      </w:pBdr>
      <w:spacing w:before="360" w:after="120"/>
      <w:outlineLvl w:val="0"/>
    </w:pPr>
    <w:rPr>
      <w:rFonts w:ascii="Arial" w:hAnsi="Arial"/>
      <w:b/>
      <w:noProof/>
      <w:sz w:val="24"/>
      <w:szCs w:val="28"/>
      <w:lang w:val="ca-ES" w:eastAsia="ca-ES"/>
    </w:rPr>
  </w:style>
  <w:style w:type="paragraph" w:customStyle="1" w:styleId="Subttol">
    <w:name w:val="Subtítol"/>
    <w:next w:val="Normal"/>
    <w:qFormat/>
    <w:rsid w:val="009D4A46"/>
    <w:pPr>
      <w:keepNext/>
      <w:numPr>
        <w:ilvl w:val="1"/>
        <w:numId w:val="6"/>
      </w:numPr>
      <w:spacing w:before="240" w:after="120"/>
      <w:ind w:left="397" w:hanging="397"/>
      <w:outlineLvl w:val="1"/>
    </w:pPr>
    <w:rPr>
      <w:rFonts w:ascii="Arial" w:hAnsi="Arial"/>
      <w:b/>
      <w:sz w:val="22"/>
      <w:szCs w:val="22"/>
      <w:lang w:val="ca-ES"/>
    </w:rPr>
  </w:style>
  <w:style w:type="paragraph" w:styleId="Encabezado">
    <w:name w:val="header"/>
    <w:basedOn w:val="Normal"/>
    <w:link w:val="EncabezadoCar"/>
    <w:uiPriority w:val="99"/>
    <w:unhideWhenUsed/>
    <w:rsid w:val="00BE7314"/>
    <w:pPr>
      <w:tabs>
        <w:tab w:val="center" w:pos="4419"/>
        <w:tab w:val="right" w:pos="8838"/>
      </w:tabs>
      <w:spacing w:after="0"/>
    </w:pPr>
  </w:style>
  <w:style w:type="character" w:customStyle="1" w:styleId="EncabezadoCar">
    <w:name w:val="Encabezado Car"/>
    <w:basedOn w:val="Fuentedeprrafopredeter"/>
    <w:link w:val="Encabezado"/>
    <w:uiPriority w:val="99"/>
    <w:rsid w:val="00BE7314"/>
  </w:style>
  <w:style w:type="paragraph" w:styleId="Piedepgina">
    <w:name w:val="footer"/>
    <w:basedOn w:val="Normal"/>
    <w:link w:val="PiedepginaCar"/>
    <w:uiPriority w:val="99"/>
    <w:unhideWhenUsed/>
    <w:rsid w:val="00BE7314"/>
    <w:pPr>
      <w:tabs>
        <w:tab w:val="center" w:pos="4419"/>
        <w:tab w:val="right" w:pos="8838"/>
      </w:tabs>
      <w:spacing w:after="0"/>
    </w:pPr>
  </w:style>
  <w:style w:type="character" w:customStyle="1" w:styleId="PiedepginaCar">
    <w:name w:val="Pie de página Car"/>
    <w:basedOn w:val="Fuentedeprrafopredeter"/>
    <w:link w:val="Piedepgina"/>
    <w:uiPriority w:val="99"/>
    <w:rsid w:val="00BE7314"/>
  </w:style>
  <w:style w:type="paragraph" w:customStyle="1" w:styleId="TTOLDOCUMENT">
    <w:name w:val="TÍTOL DOCUMENT"/>
    <w:qFormat/>
    <w:rsid w:val="00EF7A6F"/>
    <w:pPr>
      <w:keepNext/>
      <w:suppressAutoHyphens/>
      <w:spacing w:before="240" w:after="240"/>
      <w:jc w:val="center"/>
    </w:pPr>
    <w:rPr>
      <w:rFonts w:ascii="Arial" w:hAnsi="Arial"/>
      <w:b/>
      <w:noProof/>
      <w:sz w:val="28"/>
      <w:szCs w:val="28"/>
      <w:lang w:val="ca-ES" w:eastAsia="ca-ES"/>
    </w:rPr>
  </w:style>
  <w:style w:type="paragraph" w:customStyle="1" w:styleId="Subttol2">
    <w:name w:val="Subtítol 2"/>
    <w:basedOn w:val="Subttol"/>
    <w:next w:val="Normal2"/>
    <w:qFormat/>
    <w:rsid w:val="009D4A46"/>
    <w:pPr>
      <w:numPr>
        <w:ilvl w:val="2"/>
      </w:numPr>
      <w:ind w:left="1134" w:hanging="567"/>
      <w:outlineLvl w:val="2"/>
    </w:pPr>
    <w:rPr>
      <w:sz w:val="20"/>
    </w:rPr>
  </w:style>
  <w:style w:type="paragraph" w:customStyle="1" w:styleId="Normal2">
    <w:name w:val="Normal 2"/>
    <w:basedOn w:val="Normal"/>
    <w:qFormat/>
    <w:rsid w:val="0031149B"/>
    <w:pPr>
      <w:ind w:left="567"/>
    </w:pPr>
  </w:style>
  <w:style w:type="paragraph" w:customStyle="1" w:styleId="Vinyetes">
    <w:name w:val="Vinyetes"/>
    <w:qFormat/>
    <w:rsid w:val="00A400CA"/>
    <w:pPr>
      <w:numPr>
        <w:numId w:val="8"/>
      </w:numPr>
      <w:spacing w:after="120"/>
      <w:jc w:val="both"/>
    </w:pPr>
    <w:rPr>
      <w:rFonts w:ascii="Arial" w:hAnsi="Arial"/>
      <w:szCs w:val="22"/>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729</Words>
  <Characters>4010</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Generalitat de Catalunya</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 Rigau Caballé</dc:creator>
  <cp:lastModifiedBy>joan cortada hortala</cp:lastModifiedBy>
  <cp:revision>2</cp:revision>
  <dcterms:created xsi:type="dcterms:W3CDTF">2019-09-22T08:45:00Z</dcterms:created>
  <dcterms:modified xsi:type="dcterms:W3CDTF">2019-09-22T08:45:00Z</dcterms:modified>
</cp:coreProperties>
</file>